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BF" w:rsidRPr="00E159BF" w:rsidRDefault="00E159BF" w:rsidP="00BF703D">
      <w:pPr>
        <w:jc w:val="both"/>
        <w:rPr>
          <w:rFonts w:asciiTheme="minorHAnsi" w:hAnsiTheme="minorHAnsi"/>
          <w:u w:color="FF0000"/>
        </w:rPr>
      </w:pPr>
      <w:bookmarkStart w:id="0" w:name="_GoBack"/>
      <w:bookmarkEnd w:id="0"/>
    </w:p>
    <w:p w:rsidR="00BF703D" w:rsidRPr="00E159BF" w:rsidRDefault="00E159BF" w:rsidP="00BF703D">
      <w:pPr>
        <w:jc w:val="both"/>
        <w:rPr>
          <w:rFonts w:asciiTheme="minorHAnsi" w:hAnsiTheme="minorHAnsi"/>
          <w:u w:color="FF0000"/>
        </w:rPr>
      </w:pPr>
      <w:r w:rsidRPr="00E159BF">
        <w:rPr>
          <w:rFonts w:asciiTheme="minorHAnsi" w:hAnsiTheme="minorHAnsi"/>
          <w:u w:color="FF0000"/>
        </w:rPr>
        <w:t xml:space="preserve">Contratto </w:t>
      </w:r>
      <w:r w:rsidR="00BF703D" w:rsidRPr="00E159BF">
        <w:rPr>
          <w:rFonts w:asciiTheme="minorHAnsi" w:hAnsiTheme="minorHAnsi"/>
          <w:u w:color="FF0000"/>
        </w:rPr>
        <w:t>Collettivo Nazionale Integrativo concernente la mobilità del personale docente, educativo ed A.T.A. per l’a.s. 201</w:t>
      </w:r>
      <w:r w:rsidRPr="00E159BF">
        <w:rPr>
          <w:rFonts w:asciiTheme="minorHAnsi" w:hAnsiTheme="minorHAnsi"/>
          <w:u w:color="FF0000"/>
        </w:rPr>
        <w:t>6</w:t>
      </w:r>
      <w:r w:rsidR="00BF703D" w:rsidRPr="00E159BF">
        <w:rPr>
          <w:rFonts w:asciiTheme="minorHAnsi" w:hAnsiTheme="minorHAnsi"/>
          <w:u w:color="FF0000"/>
        </w:rPr>
        <w:t>/201</w:t>
      </w:r>
      <w:r w:rsidR="00E45946">
        <w:rPr>
          <w:rFonts w:asciiTheme="minorHAnsi" w:hAnsiTheme="minorHAnsi"/>
          <w:u w:color="FF0000"/>
        </w:rPr>
        <w:t>7</w:t>
      </w:r>
      <w:r w:rsidR="00BF703D" w:rsidRPr="00E159BF">
        <w:rPr>
          <w:rFonts w:asciiTheme="minorHAnsi" w:hAnsiTheme="minorHAnsi"/>
          <w:u w:color="FF0000"/>
        </w:rPr>
        <w:t>, sottoscritto nell’anno</w:t>
      </w:r>
      <w:r w:rsidRPr="00E159BF">
        <w:rPr>
          <w:rFonts w:asciiTheme="minorHAnsi" w:hAnsiTheme="minorHAnsi"/>
          <w:u w:color="FF0000"/>
        </w:rPr>
        <w:t xml:space="preserve"> 2016 </w:t>
      </w:r>
      <w:r w:rsidR="00BF703D" w:rsidRPr="00E159BF">
        <w:rPr>
          <w:rFonts w:asciiTheme="minorHAnsi" w:hAnsiTheme="minorHAnsi"/>
          <w:u w:color="FF0000"/>
        </w:rPr>
        <w:t xml:space="preserve">il giorno </w:t>
      </w:r>
      <w:r w:rsidR="00F17CD6">
        <w:rPr>
          <w:rFonts w:asciiTheme="minorHAnsi" w:hAnsiTheme="minorHAnsi"/>
          <w:u w:color="FF0000"/>
        </w:rPr>
        <w:t>8</w:t>
      </w:r>
      <w:r w:rsidRPr="00E159BF">
        <w:rPr>
          <w:rFonts w:asciiTheme="minorHAnsi" w:hAnsiTheme="minorHAnsi"/>
          <w:u w:color="FF0000"/>
        </w:rPr>
        <w:t xml:space="preserve"> </w:t>
      </w:r>
      <w:r w:rsidR="00F17CD6">
        <w:rPr>
          <w:rFonts w:asciiTheme="minorHAnsi" w:hAnsiTheme="minorHAnsi"/>
          <w:u w:color="FF0000"/>
        </w:rPr>
        <w:t>del mese di aprile</w:t>
      </w:r>
      <w:r w:rsidR="00BF703D" w:rsidRPr="00E159BF">
        <w:rPr>
          <w:rFonts w:asciiTheme="minorHAnsi" w:hAnsiTheme="minorHAnsi"/>
          <w:u w:color="FF0000"/>
        </w:rPr>
        <w:t>, in Roma, presso il Ministero dell’Istruzione, dell’Università e della Ricerca in sede di negoziazione integrativa a livello ministeriale</w:t>
      </w:r>
    </w:p>
    <w:p w:rsidR="00BF703D" w:rsidRPr="00E159BF" w:rsidRDefault="00BF703D" w:rsidP="00BF703D">
      <w:pPr>
        <w:jc w:val="both"/>
        <w:rPr>
          <w:rFonts w:asciiTheme="minorHAnsi" w:hAnsiTheme="minorHAnsi"/>
          <w:u w:color="FF0000"/>
        </w:rPr>
      </w:pPr>
    </w:p>
    <w:p w:rsidR="00BF703D" w:rsidRPr="00E159BF" w:rsidRDefault="00BF703D" w:rsidP="00BF703D">
      <w:pPr>
        <w:jc w:val="center"/>
        <w:rPr>
          <w:rFonts w:asciiTheme="minorHAnsi" w:hAnsiTheme="minorHAnsi"/>
          <w:u w:color="FF0000"/>
        </w:rPr>
      </w:pPr>
      <w:r w:rsidRPr="00E159BF">
        <w:rPr>
          <w:rFonts w:asciiTheme="minorHAnsi" w:hAnsiTheme="minorHAnsi"/>
          <w:u w:color="FF0000"/>
        </w:rPr>
        <w:t>TRA</w:t>
      </w:r>
    </w:p>
    <w:p w:rsidR="00BF703D" w:rsidRPr="00E159BF" w:rsidRDefault="00BF703D" w:rsidP="00BF703D">
      <w:pPr>
        <w:jc w:val="center"/>
        <w:rPr>
          <w:rFonts w:asciiTheme="minorHAnsi" w:hAnsiTheme="minorHAnsi"/>
          <w:u w:color="FF0000"/>
        </w:rPr>
      </w:pPr>
    </w:p>
    <w:p w:rsidR="00BF703D" w:rsidRPr="00E159BF" w:rsidRDefault="00BF703D" w:rsidP="00BF703D">
      <w:pPr>
        <w:jc w:val="both"/>
        <w:rPr>
          <w:rFonts w:asciiTheme="minorHAnsi" w:hAnsiTheme="minorHAnsi"/>
          <w:u w:color="FF0000"/>
        </w:rPr>
      </w:pPr>
      <w:r w:rsidRPr="00E159BF">
        <w:rPr>
          <w:rFonts w:asciiTheme="minorHAnsi" w:hAnsiTheme="minorHAnsi"/>
          <w:u w:color="FF0000"/>
        </w:rPr>
        <w:t xml:space="preserve">la delegazione di parte pubblica costituita </w:t>
      </w:r>
      <w:r w:rsidRPr="005A304D">
        <w:rPr>
          <w:rFonts w:asciiTheme="minorHAnsi" w:hAnsiTheme="minorHAnsi"/>
          <w:u w:color="FF0000"/>
        </w:rPr>
        <w:t>con D</w:t>
      </w:r>
      <w:r w:rsidR="005A304D" w:rsidRPr="005A304D">
        <w:rPr>
          <w:rFonts w:asciiTheme="minorHAnsi" w:hAnsiTheme="minorHAnsi"/>
          <w:u w:color="FF0000"/>
        </w:rPr>
        <w:t>.M. n. 776</w:t>
      </w:r>
      <w:r w:rsidR="005A304D">
        <w:rPr>
          <w:rFonts w:asciiTheme="minorHAnsi" w:hAnsiTheme="minorHAnsi"/>
          <w:u w:color="FF0000"/>
        </w:rPr>
        <w:t xml:space="preserve"> del 5 ottobre 2015</w:t>
      </w:r>
      <w:r w:rsidRPr="00E159BF">
        <w:rPr>
          <w:rFonts w:asciiTheme="minorHAnsi" w:hAnsiTheme="minorHAnsi"/>
          <w:u w:color="FF0000"/>
        </w:rPr>
        <w:t>.</w:t>
      </w:r>
    </w:p>
    <w:p w:rsidR="00BF703D" w:rsidRPr="00E159BF" w:rsidRDefault="00BF703D" w:rsidP="00BF703D">
      <w:pPr>
        <w:jc w:val="both"/>
        <w:rPr>
          <w:rFonts w:asciiTheme="minorHAnsi" w:hAnsiTheme="minorHAnsi"/>
          <w:u w:color="FF0000"/>
        </w:rPr>
      </w:pPr>
    </w:p>
    <w:p w:rsidR="00BF703D" w:rsidRPr="00E159BF" w:rsidRDefault="00BF703D" w:rsidP="00BF703D">
      <w:pPr>
        <w:jc w:val="center"/>
        <w:rPr>
          <w:rFonts w:asciiTheme="minorHAnsi" w:hAnsiTheme="minorHAnsi"/>
          <w:u w:color="FF0000"/>
        </w:rPr>
      </w:pPr>
      <w:r w:rsidRPr="00E159BF">
        <w:rPr>
          <w:rFonts w:asciiTheme="minorHAnsi" w:hAnsiTheme="minorHAnsi"/>
          <w:u w:color="FF0000"/>
        </w:rPr>
        <w:t>E</w:t>
      </w:r>
    </w:p>
    <w:p w:rsidR="00BF703D" w:rsidRPr="00E159BF" w:rsidRDefault="00BF703D" w:rsidP="00BF703D">
      <w:pPr>
        <w:jc w:val="center"/>
        <w:rPr>
          <w:rFonts w:asciiTheme="minorHAnsi" w:hAnsiTheme="minorHAnsi"/>
          <w:u w:color="FF0000"/>
        </w:rPr>
      </w:pPr>
    </w:p>
    <w:p w:rsidR="00BF703D" w:rsidRPr="00E159BF" w:rsidRDefault="00BF703D" w:rsidP="00BF703D">
      <w:pPr>
        <w:jc w:val="both"/>
        <w:rPr>
          <w:rFonts w:asciiTheme="minorHAnsi" w:hAnsiTheme="minorHAnsi"/>
          <w:u w:color="FF0000"/>
        </w:rPr>
      </w:pPr>
      <w:r w:rsidRPr="00E159BF">
        <w:rPr>
          <w:rFonts w:asciiTheme="minorHAnsi" w:hAnsiTheme="minorHAnsi"/>
          <w:u w:color="FF0000"/>
        </w:rPr>
        <w:t>i rappresentanti delle Organizzazioni Sindacali F.L.C.-C.G.I.L., C.I.S.L.-SCUOLA, U.I.L.-SCUOLA, S.N.A.L.S</w:t>
      </w:r>
      <w:r w:rsidR="00931FF4">
        <w:rPr>
          <w:rFonts w:asciiTheme="minorHAnsi" w:hAnsiTheme="minorHAnsi"/>
          <w:u w:color="FF0000"/>
        </w:rPr>
        <w:t xml:space="preserve">.- C.O.N.F.S.A.L. </w:t>
      </w:r>
      <w:r w:rsidRPr="00E159BF">
        <w:rPr>
          <w:rFonts w:asciiTheme="minorHAnsi" w:hAnsiTheme="minorHAnsi"/>
          <w:u w:color="FF0000"/>
        </w:rPr>
        <w:t>firmatarie dei contratti collettivi nazionali di lavoro del Comparto Scuola</w:t>
      </w:r>
    </w:p>
    <w:p w:rsidR="00BF703D" w:rsidRPr="00E159BF" w:rsidRDefault="00BF703D" w:rsidP="00BF703D">
      <w:pPr>
        <w:jc w:val="both"/>
        <w:rPr>
          <w:rFonts w:asciiTheme="minorHAnsi" w:hAnsiTheme="minorHAnsi"/>
          <w:u w:color="FF0000"/>
        </w:rPr>
      </w:pPr>
    </w:p>
    <w:p w:rsidR="00BF703D" w:rsidRPr="00E159BF" w:rsidRDefault="00BF703D" w:rsidP="00BF703D">
      <w:pPr>
        <w:ind w:left="284"/>
        <w:jc w:val="center"/>
        <w:rPr>
          <w:rFonts w:asciiTheme="minorHAnsi" w:hAnsiTheme="minorHAnsi"/>
        </w:rPr>
      </w:pPr>
      <w:r w:rsidRPr="00E159BF">
        <w:rPr>
          <w:rFonts w:asciiTheme="minorHAnsi" w:hAnsiTheme="minorHAnsi"/>
        </w:rPr>
        <w:t>PREMESSO:</w:t>
      </w:r>
    </w:p>
    <w:p w:rsidR="00BF703D" w:rsidRPr="00E159BF" w:rsidRDefault="00BF703D" w:rsidP="00BF703D">
      <w:pPr>
        <w:ind w:left="284"/>
        <w:jc w:val="center"/>
        <w:rPr>
          <w:rFonts w:asciiTheme="minorHAnsi" w:hAnsiTheme="minorHAnsi"/>
        </w:rPr>
      </w:pPr>
    </w:p>
    <w:p w:rsidR="00BF703D" w:rsidRPr="00E159BF" w:rsidRDefault="00BF703D" w:rsidP="00BF703D">
      <w:pPr>
        <w:pStyle w:val="testo"/>
        <w:ind w:left="0"/>
        <w:rPr>
          <w:rFonts w:asciiTheme="minorHAnsi" w:hAnsiTheme="minorHAnsi"/>
        </w:rPr>
      </w:pPr>
      <w:r w:rsidRPr="00E159BF">
        <w:rPr>
          <w:rFonts w:asciiTheme="minorHAnsi" w:hAnsiTheme="minorHAnsi"/>
          <w:bCs/>
        </w:rPr>
        <w:t>che con il Contratto Collettivo Nazionale di Lavoro sottoscritto il 29 novembre 2007 sono stati fissati i principi generali sulla mobilità territoriale e professionale (art.10);</w:t>
      </w:r>
      <w:r w:rsidRPr="00E159BF">
        <w:rPr>
          <w:rFonts w:asciiTheme="minorHAnsi" w:hAnsiTheme="minorHAnsi"/>
        </w:rPr>
        <w:t xml:space="preserve"> </w:t>
      </w:r>
    </w:p>
    <w:p w:rsidR="00BF703D" w:rsidRPr="00E159BF" w:rsidRDefault="00BF703D" w:rsidP="00BF703D">
      <w:pPr>
        <w:pStyle w:val="testo"/>
        <w:rPr>
          <w:rFonts w:asciiTheme="minorHAnsi" w:hAnsiTheme="minorHAnsi"/>
        </w:rPr>
      </w:pPr>
    </w:p>
    <w:p w:rsidR="00BF703D" w:rsidRPr="00E159BF" w:rsidRDefault="00BF703D" w:rsidP="00BF703D">
      <w:pPr>
        <w:pStyle w:val="Heading1"/>
        <w:jc w:val="both"/>
        <w:rPr>
          <w:rFonts w:asciiTheme="minorHAnsi" w:hAnsiTheme="minorHAnsi"/>
          <w:b w:val="0"/>
          <w:bCs w:val="0"/>
          <w:sz w:val="20"/>
          <w:szCs w:val="20"/>
        </w:rPr>
      </w:pPr>
      <w:r w:rsidRPr="00E159BF">
        <w:rPr>
          <w:rFonts w:asciiTheme="minorHAnsi" w:hAnsiTheme="minorHAnsi"/>
          <w:b w:val="0"/>
          <w:bCs w:val="0"/>
          <w:sz w:val="20"/>
          <w:szCs w:val="20"/>
        </w:rPr>
        <w:t>che il C.C.N.L. citato, all’art. 4, comma 2, prevede una cadenza di norma biennale della mobilità compartimentale da attuarsi in presenza di una corrispondente durata di definizione dell’organico;</w:t>
      </w:r>
    </w:p>
    <w:p w:rsidR="00BF703D" w:rsidRPr="00E159BF" w:rsidRDefault="00BF703D" w:rsidP="00BF703D">
      <w:pPr>
        <w:rPr>
          <w:rFonts w:asciiTheme="minorHAnsi" w:hAnsiTheme="minorHAnsi"/>
        </w:rPr>
      </w:pPr>
    </w:p>
    <w:p w:rsidR="00BF703D" w:rsidRPr="00E159BF" w:rsidRDefault="00BF703D" w:rsidP="00BF703D">
      <w:pPr>
        <w:jc w:val="both"/>
        <w:rPr>
          <w:rFonts w:asciiTheme="minorHAnsi" w:eastAsia="Arial Unicode MS" w:hAnsiTheme="minorHAnsi"/>
          <w:u w:val="single"/>
        </w:rPr>
      </w:pPr>
      <w:r w:rsidRPr="00E159BF">
        <w:rPr>
          <w:rFonts w:asciiTheme="minorHAnsi" w:eastAsia="Arial Unicode MS" w:hAnsiTheme="minorHAnsi"/>
        </w:rPr>
        <w:t>che è necessario assicurare con la massima tempestività l’avvio delle operazioni propedeutiche all’inizio dell’anno scolastico 201</w:t>
      </w:r>
      <w:r w:rsidR="00E159BF" w:rsidRPr="00E159BF">
        <w:rPr>
          <w:rFonts w:asciiTheme="minorHAnsi" w:eastAsia="Arial Unicode MS" w:hAnsiTheme="minorHAnsi"/>
        </w:rPr>
        <w:t>6</w:t>
      </w:r>
      <w:r w:rsidRPr="00E159BF">
        <w:rPr>
          <w:rFonts w:asciiTheme="minorHAnsi" w:eastAsia="Arial Unicode MS" w:hAnsiTheme="minorHAnsi"/>
        </w:rPr>
        <w:t>/1</w:t>
      </w:r>
      <w:r w:rsidR="00E159BF" w:rsidRPr="00E159BF">
        <w:rPr>
          <w:rFonts w:asciiTheme="minorHAnsi" w:eastAsia="Arial Unicode MS" w:hAnsiTheme="minorHAnsi"/>
        </w:rPr>
        <w:t>7</w:t>
      </w:r>
      <w:r w:rsidRPr="00E159BF">
        <w:rPr>
          <w:rFonts w:asciiTheme="minorHAnsi" w:eastAsia="Arial Unicode MS" w:hAnsiTheme="minorHAnsi"/>
        </w:rPr>
        <w:t>;</w:t>
      </w:r>
    </w:p>
    <w:p w:rsidR="00BF703D" w:rsidRPr="00E159BF" w:rsidRDefault="00BF703D" w:rsidP="00BF703D">
      <w:pPr>
        <w:rPr>
          <w:rFonts w:asciiTheme="minorHAnsi" w:hAnsiTheme="minorHAnsi"/>
          <w:u w:color="FF0000"/>
        </w:rPr>
      </w:pPr>
    </w:p>
    <w:p w:rsidR="00BF703D" w:rsidRPr="00E159BF" w:rsidRDefault="00BF703D" w:rsidP="00BF703D">
      <w:pPr>
        <w:pStyle w:val="articolo"/>
        <w:rPr>
          <w:rFonts w:asciiTheme="minorHAnsi" w:hAnsiTheme="minorHAnsi"/>
        </w:rPr>
      </w:pPr>
      <w:r w:rsidRPr="00E159BF">
        <w:rPr>
          <w:rFonts w:asciiTheme="minorHAnsi" w:hAnsiTheme="minorHAnsi"/>
        </w:rPr>
        <w:t>LE PARTI CONCORDANO</w:t>
      </w:r>
    </w:p>
    <w:p w:rsidR="00BF703D" w:rsidRPr="00E159BF" w:rsidRDefault="00BF703D" w:rsidP="00BF703D">
      <w:pPr>
        <w:pStyle w:val="articolo"/>
        <w:rPr>
          <w:rFonts w:asciiTheme="minorHAnsi" w:hAnsiTheme="minorHAnsi"/>
          <w:u w:val="single"/>
        </w:rPr>
      </w:pPr>
    </w:p>
    <w:p w:rsidR="00BF703D" w:rsidRPr="00E159BF" w:rsidRDefault="00BF703D" w:rsidP="00BF703D">
      <w:pPr>
        <w:pStyle w:val="BodyText21"/>
        <w:widowControl/>
        <w:rPr>
          <w:rFonts w:asciiTheme="minorHAnsi" w:hAnsiTheme="minorHAnsi"/>
          <w:b w:val="0"/>
          <w:bCs w:val="0"/>
          <w:u w:val="single"/>
          <w:lang w:val="it-IT"/>
        </w:rPr>
      </w:pPr>
      <w:r w:rsidRPr="00E159BF">
        <w:rPr>
          <w:rFonts w:asciiTheme="minorHAnsi" w:hAnsiTheme="minorHAnsi"/>
          <w:b w:val="0"/>
          <w:bCs w:val="0"/>
          <w:lang w:val="it-IT"/>
        </w:rPr>
        <w:t>di stipulare il seguente Contratto Collettivo Nazionale Integrativo concernente la mobilità del personale docente, educativo ed A.T.A. per l’anno scolastico 201</w:t>
      </w:r>
      <w:r w:rsidR="00E159BF" w:rsidRPr="00E159BF">
        <w:rPr>
          <w:rFonts w:asciiTheme="minorHAnsi" w:hAnsiTheme="minorHAnsi"/>
          <w:b w:val="0"/>
          <w:bCs w:val="0"/>
          <w:lang w:val="it-IT"/>
        </w:rPr>
        <w:t>6</w:t>
      </w:r>
      <w:r w:rsidRPr="00E159BF">
        <w:rPr>
          <w:rFonts w:asciiTheme="minorHAnsi" w:hAnsiTheme="minorHAnsi"/>
          <w:b w:val="0"/>
          <w:bCs w:val="0"/>
          <w:lang w:val="it-IT"/>
        </w:rPr>
        <w:t>/1</w:t>
      </w:r>
      <w:r w:rsidR="00E159BF" w:rsidRPr="00E159BF">
        <w:rPr>
          <w:rFonts w:asciiTheme="minorHAnsi" w:hAnsiTheme="minorHAnsi"/>
          <w:b w:val="0"/>
          <w:bCs w:val="0"/>
          <w:lang w:val="it-IT"/>
        </w:rPr>
        <w:t>7</w:t>
      </w:r>
      <w:r w:rsidRPr="00E159BF">
        <w:rPr>
          <w:rFonts w:asciiTheme="minorHAnsi" w:hAnsiTheme="minorHAnsi"/>
          <w:b w:val="0"/>
          <w:bCs w:val="0"/>
          <w:lang w:val="it-IT"/>
        </w:rPr>
        <w:t>.</w:t>
      </w:r>
    </w:p>
    <w:p w:rsidR="00791CA2" w:rsidRDefault="00791CA2">
      <w:pPr>
        <w:autoSpaceDE/>
        <w:autoSpaceDN/>
        <w:spacing w:after="200" w:line="276" w:lineRule="auto"/>
        <w:rPr>
          <w:rFonts w:asciiTheme="minorHAnsi" w:hAnsiTheme="minorHAnsi"/>
          <w:u w:color="FF0000"/>
        </w:rPr>
      </w:pPr>
      <w:r>
        <w:rPr>
          <w:rFonts w:asciiTheme="minorHAnsi" w:hAnsiTheme="minorHAnsi"/>
          <w:b/>
          <w:bCs/>
          <w:u w:color="FF0000"/>
        </w:rPr>
        <w:br w:type="page"/>
      </w:r>
    </w:p>
    <w:p w:rsidR="00135F63" w:rsidRDefault="00135F63" w:rsidP="00BF703D">
      <w:pPr>
        <w:pStyle w:val="BodyText21"/>
        <w:widowControl/>
        <w:rPr>
          <w:rFonts w:asciiTheme="minorHAnsi" w:hAnsiTheme="minorHAnsi"/>
          <w:b w:val="0"/>
          <w:bCs w:val="0"/>
          <w:u w:color="FF0000"/>
          <w:lang w:val="it-IT"/>
        </w:rPr>
      </w:pPr>
    </w:p>
    <w:p w:rsidR="00855DA3" w:rsidRDefault="00855DA3" w:rsidP="00BF703D">
      <w:pPr>
        <w:pStyle w:val="BodyText21"/>
        <w:widowControl/>
        <w:rPr>
          <w:rFonts w:asciiTheme="minorHAnsi" w:hAnsiTheme="minorHAnsi"/>
          <w:b w:val="0"/>
          <w:bCs w:val="0"/>
          <w:u w:color="FF0000"/>
          <w:lang w:val="it-IT"/>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ART.1- CAMPO DI APPLICAZIONE, DURATA E DECORRENZA DEL CONTRATTO </w:t>
      </w:r>
    </w:p>
    <w:p w:rsidR="00855DA3" w:rsidRPr="00855DA3" w:rsidRDefault="00855DA3" w:rsidP="00855DA3">
      <w:pPr>
        <w:jc w:val="both"/>
        <w:rPr>
          <w:rFonts w:asciiTheme="minorHAnsi" w:hAnsiTheme="minorHAnsi"/>
          <w:u w:val="single"/>
        </w:rPr>
      </w:pPr>
    </w:p>
    <w:p w:rsidR="00855DA3" w:rsidRPr="00855DA3" w:rsidRDefault="00855DA3" w:rsidP="00855DA3">
      <w:pPr>
        <w:jc w:val="both"/>
        <w:rPr>
          <w:rFonts w:asciiTheme="minorHAnsi" w:hAnsiTheme="minorHAnsi"/>
        </w:rPr>
      </w:pPr>
      <w:r w:rsidRPr="00855DA3">
        <w:rPr>
          <w:rFonts w:asciiTheme="minorHAnsi" w:hAnsiTheme="minorHAnsi"/>
        </w:rPr>
        <w:t xml:space="preserve">1) Il Contratto Collettivo Nazionale di Lavoro sottoscritto in data 29 novembre 2007 all’ art. 4 comma 2 e art. </w:t>
      </w:r>
      <w:smartTag w:uri="urn:schemas-microsoft-com:office:smarttags" w:element="metricconverter">
        <w:smartTagPr>
          <w:attr w:name="ProductID" w:val="10 ha"/>
        </w:smartTagPr>
        <w:r w:rsidRPr="00855DA3">
          <w:rPr>
            <w:rFonts w:asciiTheme="minorHAnsi" w:hAnsiTheme="minorHAnsi"/>
          </w:rPr>
          <w:t>10 ha</w:t>
        </w:r>
      </w:smartTag>
      <w:r w:rsidRPr="00855DA3">
        <w:rPr>
          <w:rFonts w:asciiTheme="minorHAnsi" w:hAnsiTheme="minorHAnsi"/>
        </w:rPr>
        <w:t xml:space="preserve"> fissato i principi generali sulla mobilità territoriale e professionale del personale della scuola.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Il presente Contratto Collettivo Nazionale Integrativo disciplina la mobilità del personale docente, educativo ed ATA, con rapporto di lavoro a tempo indeterminato, per l’anno scolastico 2016/17.</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Gli effetti giuridici decorrono dalla data di stipula del presente Contratto che si intende avvenuta al momento della sottoscrizione da parte dei soggetti negoziali.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rPr>
      </w:pPr>
      <w:r w:rsidRPr="00855DA3">
        <w:rPr>
          <w:rFonts w:asciiTheme="minorHAnsi" w:hAnsiTheme="minorHAnsi"/>
          <w:u w:color="FF0000"/>
        </w:rPr>
        <w:t xml:space="preserve">4) </w:t>
      </w:r>
      <w:r w:rsidRPr="00855DA3">
        <w:rPr>
          <w:rFonts w:asciiTheme="minorHAnsi" w:hAnsiTheme="minorHAnsi"/>
        </w:rPr>
        <w:t xml:space="preserve">Le parti concordano sull’eventualità di stipulare un ulteriore atto negoziale, anche su richiesta di un solo soggetto firmatario,  per recepire possibili effetti sulla mobilità derivanti da eventuali interventi normativi </w:t>
      </w:r>
    </w:p>
    <w:p w:rsidR="00855DA3" w:rsidRPr="00855DA3" w:rsidRDefault="00855DA3" w:rsidP="00855DA3">
      <w:pPr>
        <w:jc w:val="both"/>
        <w:rPr>
          <w:rFonts w:asciiTheme="minorHAnsi" w:hAnsiTheme="minorHAnsi"/>
        </w:rPr>
      </w:pPr>
    </w:p>
    <w:p w:rsidR="00855DA3" w:rsidRPr="00855DA3" w:rsidRDefault="00855DA3" w:rsidP="00855DA3">
      <w:pPr>
        <w:jc w:val="both"/>
        <w:rPr>
          <w:rFonts w:asciiTheme="minorHAnsi" w:hAnsiTheme="minorHAnsi"/>
        </w:rPr>
      </w:pPr>
      <w:r w:rsidRPr="00855DA3">
        <w:rPr>
          <w:rFonts w:asciiTheme="minorHAnsi" w:hAnsiTheme="minorHAnsi"/>
        </w:rPr>
        <w:t>5) Le procedure, le modalità e i criteri attuativi per l’assegnazione alle scuole dei docenti titolari di ambito saranno oggetto di apposita sequenza contrattuale, da adottarsi entro 30 giorni dalla stipula del CCNI sulla mobilità .</w:t>
      </w:r>
    </w:p>
    <w:p w:rsidR="00855DA3" w:rsidRPr="00855DA3" w:rsidRDefault="00855DA3" w:rsidP="00855DA3">
      <w:pPr>
        <w:jc w:val="both"/>
        <w:rPr>
          <w:rFonts w:asciiTheme="minorHAnsi" w:hAnsiTheme="minorHAnsi"/>
          <w:u w:val="single"/>
        </w:rPr>
      </w:pPr>
    </w:p>
    <w:p w:rsidR="00855DA3" w:rsidRPr="00855DA3" w:rsidRDefault="00855DA3" w:rsidP="00855DA3">
      <w:pPr>
        <w:jc w:val="both"/>
        <w:rPr>
          <w:rFonts w:asciiTheme="minorHAnsi" w:hAnsiTheme="minorHAnsi"/>
          <w:u w:color="FF0000"/>
        </w:rPr>
      </w:pPr>
      <w:r w:rsidRPr="00855DA3">
        <w:rPr>
          <w:rFonts w:asciiTheme="minorHAnsi" w:hAnsiTheme="minorHAnsi"/>
        </w:rPr>
        <w:t>6)</w:t>
      </w:r>
      <w:r w:rsidRPr="00855DA3">
        <w:rPr>
          <w:rFonts w:asciiTheme="minorHAnsi" w:hAnsiTheme="minorHAnsi"/>
          <w:u w:color="FF0000"/>
        </w:rPr>
        <w:t xml:space="preserve"> Le connesse modalità di applicazione delle disposizioni contenute nel presente contratto sono definite con apposita ordinanza ministeriale da emanarsi a norma dell’art. 462 del D.L.vo n. 297/94 a seguito della stipula definitiva del presente contratto che dovrà avvenire entro 3 giorni dalla certificazione del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7) Le disposizioni relative alla mobilità territoriale sia a domanda che d’ufficio, contenute nel presente contratto, si applicano a tutte le categorie del personale della scuola docente, educativo ed A.T.A. con o senza sede definitiva di titolarità</w:t>
      </w:r>
    </w:p>
    <w:p w:rsidR="00855DA3" w:rsidRPr="00855DA3" w:rsidRDefault="00855DA3" w:rsidP="00855DA3">
      <w:pPr>
        <w:autoSpaceDE/>
        <w:autoSpaceDN/>
        <w:rPr>
          <w:rFonts w:asciiTheme="minorHAnsi" w:hAnsiTheme="minorHAnsi"/>
          <w:u w:color="FF0000"/>
        </w:rPr>
      </w:pPr>
      <w:r w:rsidRPr="00855DA3">
        <w:rPr>
          <w:rFonts w:asciiTheme="minorHAnsi" w:eastAsiaTheme="minorHAnsi" w:hAnsiTheme="minorHAnsi" w:cstheme="minorBidi"/>
          <w:u w:color="FF0000"/>
          <w:lang w:eastAsia="en-US"/>
        </w:rPr>
        <w:br w:type="page"/>
      </w:r>
    </w:p>
    <w:p w:rsidR="00855DA3" w:rsidRPr="00855DA3" w:rsidRDefault="00855DA3" w:rsidP="00855DA3">
      <w:pPr>
        <w:jc w:val="center"/>
        <w:rPr>
          <w:rFonts w:asciiTheme="minorHAnsi" w:hAnsiTheme="minorHAnsi"/>
          <w:b/>
          <w:sz w:val="24"/>
          <w:szCs w:val="24"/>
          <w:u w:color="FF0000"/>
        </w:rPr>
      </w:pPr>
      <w:r w:rsidRPr="00855DA3">
        <w:rPr>
          <w:rFonts w:asciiTheme="minorHAnsi" w:hAnsiTheme="minorHAnsi"/>
          <w:b/>
          <w:sz w:val="24"/>
          <w:szCs w:val="24"/>
          <w:u w:color="FF0000"/>
        </w:rPr>
        <w:lastRenderedPageBreak/>
        <w:t>TITOLO I PERSONALE DOCENTE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2 - DESTINATARI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Le disposizioni relative ai trasferimenti e ai passaggi contenute nel presente titolo si applicano ai docenti con rapporto di lavoro a tempo indeterminato con sede definitiva, ivi compresi quelli titolari sulla provincia e quelli titolari sui posti delle dotazioni organiche di sostegno (DOS) della scuola secondaria di II grado, ed a quelli immessi in ruolo senza sede definitiva ai sensi dell’art. 399 del dlgs 297/94, i quali partecipano alle operazioni di trasferimento contestualmente ai docenti di ruolo con sede definitiva, nonché al personale insegnante tecnico pratico degli EE. LL. transitato nello Stato con la qualifica di insegnante tecnico-pratico.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I docenti ancora in attesa di sede definitiva, ivi compreso il personale docente che ha perso la sede di titolarità ai sensi dell’ articolo 36 del CCNL, ed i docenti nominati in ruolo nelle prime due fasi del piano di assunzioni 15/16 senza sede definitiva, sono </w:t>
      </w:r>
      <w:r w:rsidR="00B62FCC">
        <w:rPr>
          <w:rFonts w:asciiTheme="minorHAnsi" w:hAnsiTheme="minorHAnsi"/>
          <w:u w:color="FF0000"/>
        </w:rPr>
        <w:t>considerati nella fase A</w:t>
      </w:r>
      <w:r w:rsidRPr="00855DA3">
        <w:rPr>
          <w:rFonts w:asciiTheme="minorHAnsi" w:hAnsiTheme="minorHAnsi"/>
          <w:u w:color="FF0000"/>
        </w:rPr>
        <w:t xml:space="preserve"> di cui all’art 6, rispetto a qualunque sede richiesta, come provenienti da fuori sede; pertanto essi partecipano a questa fase dei trasferimenti nell’ambito della provincia. I predetti docenti, al fine di ottenere una sede definitiva nel corso delle operazioni di mobilità, devono presentare domanda di trasferimento per le sedi della provincia di titolarità; in caso contrario vengono trasferiti d’ufficio con punti zero. Qualora non ottengano alcuna delle preferenze espresse nella domanda, sono assegnati a sede definitiva sui posti residuati dopo i trasferimenti provinciali d’ufficio dei titolari sulla provincia, prima delle operazioni della mobilità professionale e mobilità territoriale interprovinciale. A tal fine, seguendo l’ordine di graduatoria con cui gli stessi partecipano al movimento, a ciascun aspirante viene assegnata d’ufficio la prima sede disponibile in ambito provinciale, per una delle tipologie di posto richieste nella domanda seguendo la tabella di viciniorietà, a partire dal comune relativo alla prima preferenza valida espressa. Qualora la prima preferenza sia un grande distretto si prende come comune di partenza il comune sede di distretto.  Nel caso, invece, sia un grande comune si prende il primo distretto del comune; se la preferenza è per la sede d’organico afferente a un centro provinciale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xml:space="preserve">, si considera il comune della sede di organico del centro territoriale. In mancanza di disponibilità sulle tipologie di posto suddette i docenti della scuola primaria titolari su tipologia di posto comune e i docenti della scuola secondaria di primo grado titolari su classe di concorso partecipano d’ufficio sui posti di istruzione per l’età adulta seguendo la tabella di viciniorietà dei comuni in cui vi siano centri provinciali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xml:space="preserve"> a partire dal comune relativo alla prima preferenza valida espressa.</w:t>
      </w:r>
    </w:p>
    <w:p w:rsidR="00855DA3" w:rsidRPr="00855DA3" w:rsidRDefault="00855DA3" w:rsidP="00855DA3">
      <w:pPr>
        <w:jc w:val="both"/>
        <w:rPr>
          <w:rFonts w:asciiTheme="minorHAnsi" w:hAnsiTheme="minorHAnsi"/>
          <w:highlight w:val="yellow"/>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I docenti immessi in ruolo nelle fasi B e C del piano straordinario di assunzioni partecipano alla mobilità al fine di ottenere la titolarità su ambito territoriale. A tal fine i docenti assunti da graduatorie di merito partecipano alla fase B dei movimenti prevista dall’art 6 con preventivo accantonamento numerico dei posti nella provincia di nomina provvisoria. I docenti a</w:t>
      </w:r>
      <w:r w:rsidR="00B62FCC">
        <w:rPr>
          <w:rFonts w:asciiTheme="minorHAnsi" w:hAnsiTheme="minorHAnsi"/>
          <w:u w:color="FF0000"/>
        </w:rPr>
        <w:t>ssunti da graduatorie ad esaurimento</w:t>
      </w:r>
      <w:r w:rsidRPr="00855DA3">
        <w:rPr>
          <w:rFonts w:asciiTheme="minorHAnsi" w:hAnsiTheme="minorHAnsi"/>
          <w:u w:color="FF0000"/>
        </w:rPr>
        <w:t xml:space="preserve"> partecipano alla fase C prevista dall’art 6 per tutti gli ambiti nazionali. </w:t>
      </w:r>
      <w:r w:rsidR="00B62FCC">
        <w:rPr>
          <w:rFonts w:asciiTheme="minorHAnsi" w:hAnsiTheme="minorHAnsi"/>
          <w:u w:color="FF0000"/>
        </w:rPr>
        <w:t>Per entrambe le categorie, i</w:t>
      </w:r>
      <w:r w:rsidRPr="00855DA3">
        <w:rPr>
          <w:rFonts w:asciiTheme="minorHAnsi" w:hAnsiTheme="minorHAnsi"/>
          <w:u w:color="FF0000"/>
        </w:rPr>
        <w:t>n caso di non accoglimento delle preferenze parzialmente espresse la mobilità avverrà d’ufficio partendo dal primo ambito territoriale espresso. In caso di non presentazione</w:t>
      </w:r>
      <w:r w:rsidR="00B62FCC">
        <w:rPr>
          <w:rFonts w:asciiTheme="minorHAnsi" w:hAnsiTheme="minorHAnsi"/>
          <w:u w:color="FF0000"/>
        </w:rPr>
        <w:t xml:space="preserve"> della domanda la mobilità avviene </w:t>
      </w:r>
      <w:r w:rsidRPr="00855DA3">
        <w:rPr>
          <w:rFonts w:asciiTheme="minorHAnsi" w:hAnsiTheme="minorHAnsi"/>
          <w:u w:color="FF0000"/>
        </w:rPr>
        <w:t>d’ufficio considerando per gli assunti da graduatoria di merito tutti gli ambiti territoriali della provincia e per gli a</w:t>
      </w:r>
      <w:r w:rsidR="00B62FCC">
        <w:rPr>
          <w:rFonts w:asciiTheme="minorHAnsi" w:hAnsiTheme="minorHAnsi"/>
          <w:u w:color="FF0000"/>
        </w:rPr>
        <w:t>ssunti da graduatoria ad esaurimento</w:t>
      </w:r>
      <w:r w:rsidRPr="00855DA3">
        <w:rPr>
          <w:rFonts w:asciiTheme="minorHAnsi" w:hAnsiTheme="minorHAnsi"/>
          <w:u w:color="FF0000"/>
        </w:rPr>
        <w:t xml:space="preserve"> tutti gli ambiti nazionali. L’assegnazione d’ufficio avverrà nel primo ambito disponibile a partire da quelli della provincia di immissione in ruolo e sulla base delle tabelle di viciniorietà degli ambiti e delle provincie previste dall’apposita OM.</w:t>
      </w:r>
    </w:p>
    <w:p w:rsidR="00855DA3" w:rsidRPr="00855DA3" w:rsidRDefault="00855DA3" w:rsidP="00855DA3">
      <w:pPr>
        <w:jc w:val="both"/>
        <w:rPr>
          <w:rFonts w:asciiTheme="minorHAnsi" w:hAnsiTheme="minorHAnsi"/>
          <w:b/>
          <w:u w:color="FF0000"/>
        </w:rPr>
      </w:pPr>
    </w:p>
    <w:p w:rsidR="00855DA3" w:rsidRPr="00855DA3" w:rsidRDefault="00855DA3" w:rsidP="00855DA3">
      <w:pPr>
        <w:jc w:val="both"/>
        <w:rPr>
          <w:rFonts w:asciiTheme="minorHAnsi" w:hAnsiTheme="minorHAnsi"/>
          <w:b/>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3 - MOBILITA’ TERRITORIALE A DOMANDA E D’UFFICIO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A decorrere dall’anno scolastico 2016/17 il personale che partecipa alle operazioni di mobilità è assegnato agli ambiti territoriali di cui all’art. 1 comma 66 della legge 107/15, fatto salvo quanto previsto dai successivi commi.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Il personale immesso in ruolo entro l’anno scolastico 2014/15 </w:t>
      </w:r>
      <w:r w:rsidR="00D80F0C">
        <w:rPr>
          <w:rFonts w:asciiTheme="minorHAnsi" w:hAnsiTheme="minorHAnsi"/>
          <w:u w:color="FF0000"/>
        </w:rPr>
        <w:t>h</w:t>
      </w:r>
      <w:r w:rsidR="00B62FCC">
        <w:rPr>
          <w:rFonts w:asciiTheme="minorHAnsi" w:hAnsiTheme="minorHAnsi"/>
          <w:u w:color="FF0000"/>
        </w:rPr>
        <w:t xml:space="preserve">a titolo a </w:t>
      </w:r>
      <w:r w:rsidRPr="00855DA3">
        <w:rPr>
          <w:rFonts w:asciiTheme="minorHAnsi" w:hAnsiTheme="minorHAnsi"/>
          <w:u w:color="FF0000"/>
        </w:rPr>
        <w:t>partecipa</w:t>
      </w:r>
      <w:r w:rsidR="00B62FCC">
        <w:rPr>
          <w:rFonts w:asciiTheme="minorHAnsi" w:hAnsiTheme="minorHAnsi"/>
          <w:u w:color="FF0000"/>
        </w:rPr>
        <w:t>re</w:t>
      </w:r>
      <w:r w:rsidRPr="00855DA3">
        <w:rPr>
          <w:rFonts w:asciiTheme="minorHAnsi" w:hAnsiTheme="minorHAnsi"/>
          <w:u w:color="FF0000"/>
        </w:rPr>
        <w:t xml:space="preserve"> alla mobilità per acquisire la titolarità in una scuola degli ambiti della provincia di attuale titolarità.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rPr>
      </w:pPr>
      <w:r w:rsidRPr="00855DA3">
        <w:rPr>
          <w:rFonts w:asciiTheme="minorHAnsi" w:hAnsiTheme="minorHAnsi"/>
          <w:u w:color="FF0000"/>
        </w:rPr>
        <w:t xml:space="preserve">3. </w:t>
      </w:r>
      <w:r w:rsidRPr="00855DA3">
        <w:rPr>
          <w:rFonts w:asciiTheme="minorHAnsi" w:hAnsiTheme="minorHAnsi"/>
        </w:rPr>
        <w:t xml:space="preserve">In attuazione di quanto previsto dall’art. 1 comma 108 della legge 107/15 il personale docente assunto in ruolo sino all’anno scolastico 2014/15 può produrre domanda di trasferimento in deroga a quanto previsto dall’art. 399 comma 3 del dlgs 297/94 come modificato dalla legge n. 124/99 e </w:t>
      </w:r>
      <w:r w:rsidRPr="00855DA3">
        <w:rPr>
          <w:rFonts w:asciiTheme="minorHAnsi" w:hAnsiTheme="minorHAnsi"/>
          <w:u w:color="FF0000"/>
        </w:rPr>
        <w:t xml:space="preserve"> dall’art. 15 comma 10 bis del D.L. 104/2013 convertito dalla legge 128/13</w:t>
      </w:r>
      <w:r w:rsidRPr="00855DA3">
        <w:rPr>
          <w:rFonts w:asciiTheme="minorHAnsi" w:hAnsiTheme="minorHAnsi"/>
        </w:rPr>
        <w:t xml:space="preserve">. </w:t>
      </w:r>
    </w:p>
    <w:p w:rsidR="00855DA3" w:rsidRPr="00855DA3" w:rsidRDefault="00855DA3" w:rsidP="00855DA3">
      <w:pPr>
        <w:jc w:val="both"/>
        <w:rPr>
          <w:rFonts w:asciiTheme="minorHAnsi" w:hAnsiTheme="minorHAnsi"/>
        </w:rPr>
      </w:pPr>
    </w:p>
    <w:p w:rsidR="00855DA3" w:rsidRPr="00855DA3" w:rsidRDefault="00855DA3" w:rsidP="00855DA3">
      <w:pPr>
        <w:jc w:val="both"/>
        <w:rPr>
          <w:rFonts w:asciiTheme="minorHAnsi" w:hAnsiTheme="minorHAnsi"/>
        </w:rPr>
      </w:pPr>
      <w:r w:rsidRPr="00855DA3">
        <w:rPr>
          <w:rFonts w:asciiTheme="minorHAnsi" w:hAnsiTheme="minorHAnsi"/>
        </w:rPr>
        <w:lastRenderedPageBreak/>
        <w:t xml:space="preserve">4. il personale di cui al comma precedente, che partecipa alla mobilità al di fuori della provincia di propria titolarità, concorre all’assegnazione di una sede scolastica di titolarità nel primo ambito territoriale richiesto o per l’assegnazione della titolarità in uno degli ambiti territoriali ulteriormente richiesti  </w:t>
      </w:r>
    </w:p>
    <w:p w:rsidR="00855DA3" w:rsidRPr="00855DA3" w:rsidRDefault="00855DA3" w:rsidP="00855DA3">
      <w:pPr>
        <w:jc w:val="both"/>
        <w:rPr>
          <w:rFonts w:asciiTheme="minorHAnsi" w:hAnsiTheme="minorHAnsi"/>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u w:color="FF0000"/>
          <w:lang w:eastAsia="en-US"/>
        </w:rPr>
        <w:t xml:space="preserve">5. </w:t>
      </w:r>
      <w:r w:rsidRPr="00855DA3">
        <w:rPr>
          <w:rFonts w:asciiTheme="minorHAnsi" w:eastAsiaTheme="minorHAnsi" w:hAnsiTheme="minorHAnsi" w:cstheme="minorBidi"/>
          <w:lang w:eastAsia="en-US"/>
        </w:rPr>
        <w:t>Il personale docente assunto nell’anno scolastico 2015/2016 mediante le procedure di cui all’articolo 399 del testo unico di cui al decreto legislativo 16 aprile 1994, n. 297</w:t>
      </w:r>
      <w:r w:rsidRPr="00855DA3">
        <w:rPr>
          <w:rFonts w:asciiTheme="minorHAnsi" w:eastAsiaTheme="minorHAnsi" w:hAnsiTheme="minorHAnsi" w:cstheme="minorBidi"/>
          <w:u w:color="FF0000"/>
          <w:lang w:eastAsia="en-US"/>
        </w:rPr>
        <w:t xml:space="preserve"> su sede provvisoria (fasi 0 e A del piano assunzionale), al fine di ottenere la sede definitiva nell’ambito della provincia di titolarità, partecipa alla fase A punto 2 di cui all’art. 6</w:t>
      </w:r>
    </w:p>
    <w:p w:rsidR="00855DA3" w:rsidRPr="00855DA3" w:rsidRDefault="00855DA3" w:rsidP="00855DA3">
      <w:pPr>
        <w:autoSpaceDE/>
        <w:autoSpaceDN/>
        <w:adjustRightInd w:val="0"/>
        <w:jc w:val="both"/>
        <w:rPr>
          <w:rFonts w:asciiTheme="minorHAnsi" w:eastAsiaTheme="minorHAnsi" w:hAnsiTheme="minorHAnsi" w:cstheme="minorBidi"/>
          <w:iCs/>
          <w:lang w:eastAsia="en-US"/>
        </w:rPr>
      </w:pPr>
    </w:p>
    <w:p w:rsidR="00855DA3" w:rsidRPr="00855DA3" w:rsidRDefault="00855DA3" w:rsidP="00855DA3">
      <w:pPr>
        <w:autoSpaceDE/>
        <w:autoSpaceDN/>
        <w:adjustRightInd w:val="0"/>
        <w:jc w:val="both"/>
        <w:rPr>
          <w:rFonts w:asciiTheme="minorHAnsi" w:eastAsiaTheme="minorHAnsi" w:hAnsiTheme="minorHAnsi" w:cs="TimesNewRomanPSMT"/>
          <w:lang w:eastAsia="en-US"/>
        </w:rPr>
      </w:pPr>
      <w:r w:rsidRPr="00855DA3">
        <w:rPr>
          <w:rFonts w:asciiTheme="minorHAnsi" w:eastAsiaTheme="minorHAnsi" w:hAnsiTheme="minorHAnsi" w:cstheme="minorBidi"/>
          <w:iCs/>
          <w:lang w:eastAsia="en-US"/>
        </w:rPr>
        <w:t xml:space="preserve">6. Il personale docente immesso in </w:t>
      </w:r>
      <w:r w:rsidRPr="00855DA3">
        <w:rPr>
          <w:rFonts w:asciiTheme="minorHAnsi" w:eastAsiaTheme="minorHAnsi" w:hAnsiTheme="minorHAnsi" w:cstheme="minorBidi"/>
          <w:lang w:eastAsia="en-US"/>
        </w:rPr>
        <w:t>ru</w:t>
      </w:r>
      <w:r w:rsidR="00B62FCC">
        <w:rPr>
          <w:rFonts w:asciiTheme="minorHAnsi" w:eastAsiaTheme="minorHAnsi" w:hAnsiTheme="minorHAnsi" w:cstheme="minorBidi"/>
          <w:lang w:eastAsia="en-US"/>
        </w:rPr>
        <w:t>olo ai sensi dell’art 1 comma 98 lettere b) e c)</w:t>
      </w:r>
      <w:r w:rsidRPr="00855DA3">
        <w:rPr>
          <w:rFonts w:asciiTheme="minorHAnsi" w:eastAsiaTheme="minorHAnsi" w:hAnsiTheme="minorHAnsi" w:cstheme="minorBidi"/>
          <w:lang w:eastAsia="en-US"/>
        </w:rPr>
        <w:t xml:space="preserve"> della legge 107/15 partecipa alla mobilità</w:t>
      </w:r>
      <w:r w:rsidRPr="00855DA3">
        <w:rPr>
          <w:rFonts w:asciiTheme="minorHAnsi" w:eastAsiaTheme="minorHAnsi" w:hAnsiTheme="minorHAnsi" w:cs="TimesNewRomanPSMT"/>
          <w:lang w:eastAsia="en-US"/>
        </w:rPr>
        <w:t xml:space="preserve"> ai fini dell’assegnazione della titolarità su ambito territoriale.</w:t>
      </w:r>
    </w:p>
    <w:p w:rsidR="00855DA3" w:rsidRPr="00855DA3" w:rsidRDefault="00855DA3" w:rsidP="00855DA3">
      <w:pPr>
        <w:jc w:val="both"/>
        <w:rPr>
          <w:rFonts w:asciiTheme="minorHAnsi" w:hAnsiTheme="minorHAnsi"/>
        </w:rPr>
      </w:pPr>
    </w:p>
    <w:p w:rsidR="00855DA3" w:rsidRPr="00855DA3" w:rsidRDefault="00855DA3" w:rsidP="00855DA3">
      <w:pPr>
        <w:jc w:val="both"/>
        <w:rPr>
          <w:rFonts w:asciiTheme="minorHAnsi" w:hAnsiTheme="minorHAnsi"/>
        </w:rPr>
      </w:pPr>
      <w:r w:rsidRPr="00855DA3">
        <w:rPr>
          <w:rFonts w:asciiTheme="minorHAnsi" w:hAnsiTheme="minorHAnsi"/>
        </w:rPr>
        <w:t>7. Il personale docente assunto in ruolo nell’anno scolastico 2015/16 nelle more del coordinamento normativo previsto dall’art. 1 commi 180 e 181 della legge 107/15 può partecipare al trasferimento per ambiti di</w:t>
      </w:r>
      <w:r w:rsidR="00B62FCC">
        <w:rPr>
          <w:rFonts w:asciiTheme="minorHAnsi" w:hAnsiTheme="minorHAnsi"/>
          <w:u w:color="FF0000"/>
        </w:rPr>
        <w:t xml:space="preserve"> altra provincia</w:t>
      </w:r>
      <w:r w:rsidRPr="00855DA3">
        <w:rPr>
          <w:rFonts w:asciiTheme="minorHAnsi" w:hAnsiTheme="minorHAnsi"/>
        </w:rPr>
        <w:t xml:space="preserve">. </w:t>
      </w:r>
    </w:p>
    <w:p w:rsidR="00855DA3" w:rsidRPr="00855DA3" w:rsidRDefault="00855DA3" w:rsidP="00855DA3">
      <w:pPr>
        <w:jc w:val="both"/>
        <w:rPr>
          <w:rFonts w:asciiTheme="minorHAnsi" w:hAnsiTheme="minorHAnsi"/>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Il personale docente che abbia perso la titolarità della sede ai sensi dell’ articolo 36 del CCNL, avendo compiuto tre anni di servizio in qualità di supplente, al fine di ottenere la sede di titolarità partecipa alla fase A punto 1 di cui all’ art. 6 per la mobilità provinciale</w:t>
      </w:r>
    </w:p>
    <w:p w:rsidR="00855DA3" w:rsidRPr="00855DA3" w:rsidRDefault="00855DA3" w:rsidP="00855DA3">
      <w:pPr>
        <w:jc w:val="both"/>
        <w:rPr>
          <w:rFonts w:asciiTheme="minorHAnsi" w:hAnsiTheme="minorHAnsi"/>
          <w:u w:color="FF0000"/>
        </w:rPr>
      </w:pPr>
    </w:p>
    <w:p w:rsidR="00855DA3" w:rsidRPr="00855DA3" w:rsidRDefault="00B62FCC" w:rsidP="00855DA3">
      <w:pPr>
        <w:jc w:val="both"/>
        <w:rPr>
          <w:rFonts w:asciiTheme="minorHAnsi" w:hAnsiTheme="minorHAnsi"/>
          <w:u w:color="FF0000"/>
        </w:rPr>
      </w:pPr>
      <w:r>
        <w:rPr>
          <w:rFonts w:asciiTheme="minorHAnsi" w:hAnsiTheme="minorHAnsi"/>
          <w:u w:color="FF0000"/>
        </w:rPr>
        <w:t>9. Il personale docente</w:t>
      </w:r>
      <w:r w:rsidR="00855DA3" w:rsidRPr="00855DA3">
        <w:rPr>
          <w:rFonts w:asciiTheme="minorHAnsi" w:hAnsiTheme="minorHAnsi"/>
          <w:u w:color="FF0000"/>
        </w:rPr>
        <w:t xml:space="preserve"> titolare di cattedra o posto in scuole oggetto di dimensionamento, soppressione o contrazione di organico, individuato soprannumerario in base ai criteri riportati nelle specifiche disposizioni</w:t>
      </w:r>
      <w:r>
        <w:rPr>
          <w:rFonts w:asciiTheme="minorHAnsi" w:hAnsiTheme="minorHAnsi"/>
          <w:u w:color="FF0000"/>
        </w:rPr>
        <w:t xml:space="preserve"> contenute nei successivi articoli</w:t>
      </w:r>
      <w:r w:rsidR="00855DA3" w:rsidRPr="00855DA3">
        <w:rPr>
          <w:rFonts w:asciiTheme="minorHAnsi" w:hAnsiTheme="minorHAnsi"/>
          <w:u w:color="FF0000"/>
        </w:rPr>
        <w:t xml:space="preserve"> del presente contratto, ha titolo a partecipare a domanda alle operazioni di mobilità su scuola. Qualora nel corso delle stesse operazioni non ottenga il trasferimento nelle sedi richieste, ovvero non possa essere reintegrato nella sede di titolarità resasi disponibile nel corso e per effetto delle medesime operazioni, è soggetto al trasferimento d’ufficio al fine di ottenere una nuova sede di titolarità. Le modalità di individuazione del soprannumerario, i criteri di effettuazione dei trasferimenti d’ufficio e l’ordine delle operazioni ad essi attinenti sono riportati negli specifici titoli del presente contratto, riguardanti ciascuna tipologia di personale.</w:t>
      </w:r>
    </w:p>
    <w:p w:rsidR="00855DA3" w:rsidRPr="00855DA3" w:rsidRDefault="00855DA3" w:rsidP="00855DA3">
      <w:pPr>
        <w:jc w:val="both"/>
        <w:rPr>
          <w:rFonts w:asciiTheme="minorHAnsi" w:hAnsiTheme="minorHAnsi"/>
        </w:rPr>
      </w:pPr>
    </w:p>
    <w:p w:rsidR="00855DA3" w:rsidRPr="00855DA3" w:rsidRDefault="00855DA3" w:rsidP="00855DA3">
      <w:pPr>
        <w:jc w:val="both"/>
        <w:rPr>
          <w:rFonts w:asciiTheme="minorHAnsi" w:hAnsiTheme="minorHAnsi"/>
        </w:rPr>
      </w:pPr>
      <w:r w:rsidRPr="00855DA3">
        <w:rPr>
          <w:rFonts w:asciiTheme="minorHAnsi" w:hAnsiTheme="minorHAnsi"/>
        </w:rPr>
        <w:t>10. 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 per ciascun ordine di scuola e tipo di personale, nell’apposita O.M..</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11. L’assegnazione della sede dei docenti titolari delle classi di concorso C555 e C999, che per effetto dell’art. 15, comma 9 del D.L. 104/2013 convertito in L. 8.11.2013 n. 128, sono transitati in altra classe di concorso o posto, è trattata al pari dei docenti di cui al comma 2.</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12. Per eccezionali motivi di ordine pubblico e di sicurezza personale, su richiesta delle competenti autorità, il Ministro dell’Istruzione, dell’Università e della Ricerca può disporre il trasferimento o l’assegnazione provvisoria del personale interessato, anche in altra</w:t>
      </w:r>
      <w:r w:rsidR="00B62FCC">
        <w:rPr>
          <w:rFonts w:asciiTheme="minorHAnsi" w:hAnsiTheme="minorHAnsi"/>
          <w:u w:color="FF0000"/>
        </w:rPr>
        <w:t xml:space="preserve"> provincia</w:t>
      </w:r>
      <w:r w:rsidRPr="00855DA3">
        <w:rPr>
          <w:rFonts w:asciiTheme="minorHAnsi" w:hAnsiTheme="minorHAnsi"/>
          <w:u w:color="FF0000"/>
        </w:rPr>
        <w:t>, in deroga alle disposizioni di cui al presente contratto.</w:t>
      </w:r>
    </w:p>
    <w:p w:rsidR="00855DA3" w:rsidRPr="00855DA3" w:rsidRDefault="00855DA3" w:rsidP="00855DA3">
      <w:pPr>
        <w:autoSpaceDE/>
        <w:autoSpaceDN/>
        <w:rPr>
          <w:rFonts w:asciiTheme="minorHAnsi" w:eastAsiaTheme="minorHAnsi" w:hAnsiTheme="minorHAnsi" w:cstheme="minorBidi"/>
          <w:lang w:eastAsia="en-US"/>
        </w:rPr>
      </w:pPr>
    </w:p>
    <w:p w:rsidR="00855DA3" w:rsidRPr="00855DA3" w:rsidRDefault="00855DA3" w:rsidP="00855DA3">
      <w:pPr>
        <w:autoSpaceDE/>
        <w:autoSpaceDN/>
        <w:rPr>
          <w:rFonts w:asciiTheme="minorHAnsi" w:eastAsiaTheme="minorHAnsi" w:hAnsiTheme="minorHAnsi" w:cstheme="minorBidi"/>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4 –MOBILITA’ PROFESSIONALE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1.Le disposizioni relative alla mobilità professionale, contenute nel presente contratto, si applicano ai docenti, compresi i docenti e gli insegnanti tecnico-pratici provenienti dagli Enti Locali, che, al momento della presentazione della domanda, abbiano superato il periodo di prova. Gli stessi devono essere in possesso della specifica abilitazione (1) per il passaggio al ruolo richiesto ovvero, per quanto riguarda i passaggi di cattedra, della specifica abilitazione alla classe di concorso richiesta. Sono fatte salve le successive precisazioni relativamente agli insegnanti tecnico-pratici ed agli assistenti di cattedra.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Il personale che ottiene la mobilità professionale nella propria provincia di titolarità è assegnato in titolarità su </w:t>
      </w:r>
      <w:r w:rsidRPr="00855DA3">
        <w:rPr>
          <w:rFonts w:asciiTheme="minorHAnsi" w:hAnsiTheme="minorHAnsi"/>
        </w:rPr>
        <w:t xml:space="preserve">una sede scolastica; </w:t>
      </w:r>
      <w:r w:rsidRPr="00855DA3">
        <w:rPr>
          <w:rFonts w:asciiTheme="minorHAnsi" w:hAnsiTheme="minorHAnsi"/>
          <w:u w:color="FF0000"/>
        </w:rPr>
        <w:t>il personale che ottiene la mobilità professionale in una provincia diversa</w:t>
      </w:r>
      <w:r w:rsidRPr="00855DA3">
        <w:rPr>
          <w:rFonts w:asciiTheme="minorHAnsi" w:hAnsiTheme="minorHAnsi"/>
        </w:rPr>
        <w:t xml:space="preserve"> da quella di titolarità </w:t>
      </w:r>
      <w:r w:rsidRPr="00855DA3">
        <w:rPr>
          <w:rFonts w:asciiTheme="minorHAnsi" w:hAnsiTheme="minorHAnsi"/>
          <w:u w:color="FF0000"/>
        </w:rPr>
        <w:t xml:space="preserve">è assegnato in titolarità su </w:t>
      </w:r>
      <w:r w:rsidRPr="00855DA3">
        <w:rPr>
          <w:rFonts w:asciiTheme="minorHAnsi" w:hAnsiTheme="minorHAnsi"/>
        </w:rPr>
        <w:t>una sede scolastica nel primo ambito territoriale richiesto o in uno degli ambiti territoriali ulteriormente richiesti</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3.In particolare può chiedere il passaggio: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dell’infanzia, purché in possesso del titolo di studio e dell’abilitazione specifica (1) all’insegnamento nelle scuole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primarie;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il personale delle scuole secondarie di I e II grado – ivi compreso il personale diplomato;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il personale educativo;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primaria, purché in possesso del titolo di abilitazione (1) all’insegnamento nelle scuole primarie: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il personale insegnante nelle scuole secondar</w:t>
      </w:r>
      <w:r w:rsidR="00CA13C3">
        <w:rPr>
          <w:rFonts w:asciiTheme="minorHAnsi" w:hAnsiTheme="minorHAnsi"/>
          <w:u w:color="FF0000"/>
        </w:rPr>
        <w:t xml:space="preserve">ie di I e II grado </w:t>
      </w:r>
      <w:r w:rsidRPr="00855DA3">
        <w:rPr>
          <w:rFonts w:asciiTheme="minorHAnsi" w:hAnsiTheme="minorHAnsi"/>
          <w:u w:color="FF0000"/>
        </w:rPr>
        <w:t>appartenenti sia ai ruoli dei laureati sia ai ruoli dei diplomati;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c) il personale educativo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secondaria di I grado, purché in pos</w:t>
      </w:r>
      <w:r w:rsidR="00CA13C3">
        <w:rPr>
          <w:rFonts w:asciiTheme="minorHAnsi" w:hAnsiTheme="minorHAnsi"/>
          <w:u w:color="FF0000"/>
        </w:rPr>
        <w:t>sesso dei titoli di cui al DPR di riordino delle classi di concorso</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dell’infanzia, primarie e della scuola secondar</w:t>
      </w:r>
      <w:r w:rsidR="00CA13C3">
        <w:rPr>
          <w:rFonts w:asciiTheme="minorHAnsi" w:hAnsiTheme="minorHAnsi"/>
          <w:u w:color="FF0000"/>
        </w:rPr>
        <w:t>ia di secondo grado</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il personale educativo;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dei docenti laureati della scuola secondaria di II grado, purché in pos</w:t>
      </w:r>
      <w:r w:rsidR="00CA13C3">
        <w:rPr>
          <w:rFonts w:asciiTheme="minorHAnsi" w:hAnsiTheme="minorHAnsi"/>
          <w:u w:color="FF0000"/>
        </w:rPr>
        <w:t>sesso dei titoli di cui al DPR di riordino delle classi di concorso</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delle scuole dell’infanzia, primarie e della scuola secondaria di primo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il personale educativo;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il personale diplomato delle scuole secon</w:t>
      </w:r>
      <w:r w:rsidR="00CA13C3">
        <w:rPr>
          <w:rFonts w:asciiTheme="minorHAnsi" w:hAnsiTheme="minorHAnsi"/>
          <w:u w:color="FF0000"/>
        </w:rPr>
        <w:t xml:space="preserve">darie di II grado </w:t>
      </w:r>
      <w:r w:rsidRPr="00855DA3">
        <w:rPr>
          <w:rFonts w:asciiTheme="minorHAnsi" w:hAnsiTheme="minorHAnsi"/>
          <w:u w:color="FF0000"/>
        </w:rPr>
        <w:t>che aspira a passare nei ruoli del personale insegnante laureato;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ruolo della scuola dell’infanzia, primaria, secondaria di primo e secondo grado, su posto di sostegno: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il personale insegnante ed educativo che, oltre ai requisiti previsti per il passaggio richiesto, possiede anche lo specifico titolo di specializzazione per l’insegnamento sul corrispondente posto di sostegno.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Il passaggio nel ruolo del personale educativo può essere richiesto da: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insegnanti di scuola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insegnanti di scuola primaria;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insegnanti di scuola secondaria di 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d) insegnanti di istituti di istruzione seco</w:t>
      </w:r>
      <w:r w:rsidR="00CA13C3">
        <w:rPr>
          <w:rFonts w:asciiTheme="minorHAnsi" w:hAnsiTheme="minorHAnsi"/>
          <w:u w:color="FF0000"/>
        </w:rPr>
        <w:t xml:space="preserve">ndaria di II grado </w:t>
      </w:r>
      <w:r w:rsidRPr="00855DA3">
        <w:rPr>
          <w:rFonts w:asciiTheme="minorHAnsi" w:hAnsiTheme="minorHAnsi"/>
          <w:u w:color="FF0000"/>
        </w:rPr>
        <w:t>appartenenti sia ai ruoli dei laureati sia ai ruoli dei diplomati;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che siano in possesso dello specifico titolo di accesso (idoneità o laurea in Scienze della formazione primaria-indirizzo scuola primaria o i titoli di studio conseguiti a termine dei corsi quadriennali e quinquennali magistrali sperimentali dell’istituto magistrale conseguiti entro l’anno scolastico 2001/2002, ai sensi del D.M. 10. 3. 1997, art. 2 commi 1 e 3).</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Il passaggio nel ruolo del personale insegnante tecnico-pratico nell’ambito della scuola secondaria di II grado può essere richiesto da: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insegnanti di scuola dell’infanzia;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insegnanti di scuola primaria;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personale educativo;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d) insegnanti di scuola secondaria di 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e) insegnanti di istituti di istruzione secondaria di II grado appartenenti sia ai ruoli dei laureati sia ai ruoli dei diplomati;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che siano in possesso del titolo di studio di accesso alla classe di concorso della tabella C richiesta.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6.Il passaggio di ruolo può essere richiesto per un solo grado di scuola (dell’infanzia, primaria, scuola secondaria di 1° grado, scuola secondaria di 2° grado) per la provincia e anche per più provincie. Nell’ambito del singolo ruolo, il passaggio può essere richiesto per più classi di concorso appartenenti allo stesso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7.Il personale insegnante tecnico-pratico o assistente di cattedra degli EE.LL. transitato nello Stato con la qualifica di insegnante tecnico-pratico può chiedere il passaggio di ruolo se è in possesso della specifica abilitazione.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8.Il passaggio di cattedra alle classi di concorso della scuola secondaria di primo e di secondo grado può essere richiesto: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dai docenti rispettivamente titolari della scuola secondaria di primo grado e di secondo grado, in pos</w:t>
      </w:r>
      <w:r w:rsidR="00CA13C3">
        <w:rPr>
          <w:rFonts w:asciiTheme="minorHAnsi" w:hAnsiTheme="minorHAnsi"/>
          <w:u w:color="FF0000"/>
        </w:rPr>
        <w:t>sesso dei titoli di cui al DPR di riordino delle classi di concorso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dagli insegnanti tecnico-pratici o assistenti di cattedra, compresi quelli transitati dagli Enti Locali, che siano in possesso del titolo di st</w:t>
      </w:r>
      <w:r w:rsidR="00CA13C3">
        <w:rPr>
          <w:rFonts w:asciiTheme="minorHAnsi" w:hAnsiTheme="minorHAnsi"/>
          <w:u w:color="FF0000"/>
        </w:rPr>
        <w:t>udio di accesso di cui al DPR di riordino delle classi di concorso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Conservano valore di abilitazione all’insegnamento nella scuola dell’infanzia e nella scuola primaria i titoli di studio conseguiti al termine dei corsi quadriennali e quinquennali sperimentali dell’istituto magistrale, entro l’anno scolastico 2001/2002, ai sensi del D.M. 10/3/1997 e del DPR del 15 marzo 2014. Per il personale educativo il passaggio di ruolo nella scuola dell’infanzia e primaria è possibile solo in possesso di tali diplomi ovvero della laurea in scienze della formazione primaria</w:t>
      </w:r>
    </w:p>
    <w:p w:rsidR="00855DA3" w:rsidRPr="00855DA3" w:rsidRDefault="00855DA3" w:rsidP="00855DA3">
      <w:pPr>
        <w:autoSpaceDE/>
        <w:autoSpaceDN/>
        <w:rPr>
          <w:rFonts w:asciiTheme="minorHAnsi" w:eastAsiaTheme="minorHAnsi" w:hAnsiTheme="minorHAnsi" w:cstheme="minorBidi"/>
          <w:lang w:eastAsia="en-US"/>
        </w:rPr>
      </w:pPr>
    </w:p>
    <w:p w:rsidR="00855DA3" w:rsidRPr="00855DA3" w:rsidRDefault="00855DA3" w:rsidP="00855DA3">
      <w:pPr>
        <w:autoSpaceDE/>
        <w:autoSpaceDN/>
        <w:adjustRightInd w:val="0"/>
        <w:rPr>
          <w:rFonts w:asciiTheme="minorHAnsi" w:eastAsiaTheme="minorHAnsi" w:hAnsiTheme="minorHAnsi" w:cstheme="minorBidi"/>
          <w:b/>
          <w:lang w:eastAsia="en-US"/>
        </w:rPr>
      </w:pPr>
      <w:r w:rsidRPr="00855DA3">
        <w:rPr>
          <w:rFonts w:asciiTheme="minorHAnsi" w:eastAsiaTheme="minorHAnsi" w:hAnsiTheme="minorHAnsi" w:cstheme="minorBidi"/>
          <w:b/>
          <w:u w:color="FF0000"/>
          <w:lang w:eastAsia="en-US"/>
        </w:rPr>
        <w:t>ART. 5 – MOBILITÁ TERRITORIALE E PROFESSIONALE DEL PERSONALE DOCENTE TRANSITATO NEI RUOLI STATALI</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lang w:eastAsia="en-US"/>
        </w:rPr>
        <w:t>1. Il personale docente transitato nei ruoli statali dai relativi ruoli comunali e provinciali a decorrere dall’a.s. 2015/16 ai sensi delle apposite convenzioni, pa</w:t>
      </w:r>
      <w:r w:rsidR="00CA13C3">
        <w:rPr>
          <w:rFonts w:asciiTheme="minorHAnsi" w:eastAsiaTheme="minorHAnsi" w:hAnsiTheme="minorHAnsi" w:cstheme="minorBidi"/>
          <w:lang w:eastAsia="en-US"/>
        </w:rPr>
        <w:t xml:space="preserve">rteciperà </w:t>
      </w:r>
      <w:r w:rsidRPr="00855DA3">
        <w:rPr>
          <w:rFonts w:asciiTheme="minorHAnsi" w:eastAsiaTheme="minorHAnsi" w:hAnsiTheme="minorHAnsi" w:cstheme="minorBidi"/>
          <w:lang w:eastAsia="en-US"/>
        </w:rPr>
        <w:t>alla mobilità territoriale e professionale a partire dall’anno scolastico 2016/17, secondo le regole definite nel presente contratto integrativo sulla mobilità e sulla base del punteggio spettante secondo le tabelle allegate. Per quanto riguarda il servizio ed il punteggio della continuità didattica, si valuta solo quello prestato in qualità di docente e nelle modalità previste dalle citate tabelle. Anche per l'individuazione dei perdenti posto si applicano le regole previste dal presente CCNI sulla mobilità.</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lang w:eastAsia="en-US"/>
        </w:rPr>
        <w:t>2. Per l'anno scolastico 2016/17 i posti che annualmente si rendono vacanti presso gli Istituti oggetto del citato accordo e delle precedenti operazioni di statizzazione, non sono disponibili per la mobilità territoriale e professionale in entrata, ma vengono accantonati sino al transito definitivo dei predetti docenti.</w:t>
      </w:r>
    </w:p>
    <w:p w:rsidR="00855DA3" w:rsidRPr="00855DA3" w:rsidRDefault="00855DA3" w:rsidP="00855DA3">
      <w:pPr>
        <w:jc w:val="both"/>
        <w:rPr>
          <w:rFonts w:asciiTheme="minorHAnsi" w:hAnsiTheme="minorHAnsi"/>
          <w:b/>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6 – FASI DEI TRASFERIMENTI E DEI PASSAGGI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Le operazioni di mobilità territoriale e professionale si collocano in quattro distinte fasi:</w:t>
      </w:r>
    </w:p>
    <w:p w:rsidR="00855DA3" w:rsidRPr="00855DA3" w:rsidRDefault="00855DA3" w:rsidP="00855DA3">
      <w:pPr>
        <w:jc w:val="both"/>
        <w:rPr>
          <w:rFonts w:asciiTheme="minorHAnsi" w:hAnsiTheme="minorHAnsi"/>
          <w:u w:color="FF0000"/>
        </w:rPr>
      </w:pPr>
    </w:p>
    <w:p w:rsidR="00855DA3" w:rsidRPr="00855DA3" w:rsidRDefault="00855DA3" w:rsidP="00855DA3">
      <w:pPr>
        <w:autoSpaceDE/>
        <w:autoSpaceDN/>
        <w:adjustRightInd w:val="0"/>
        <w:jc w:val="both"/>
        <w:rPr>
          <w:rFonts w:asciiTheme="minorHAnsi" w:eastAsiaTheme="minorHAnsi" w:hAnsiTheme="minorHAnsi" w:cstheme="minorBidi"/>
          <w:bCs/>
          <w:lang w:eastAsia="en-US"/>
        </w:rPr>
      </w:pPr>
      <w:r w:rsidRPr="00855DA3">
        <w:rPr>
          <w:rFonts w:asciiTheme="minorHAnsi" w:eastAsiaTheme="minorHAnsi" w:hAnsiTheme="minorHAnsi" w:cstheme="minorBidi"/>
          <w:bCs/>
          <w:lang w:eastAsia="en-US"/>
        </w:rPr>
        <w:t>FASE A</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B1C2E" w:rsidP="00855DA3">
      <w:pPr>
        <w:autoSpaceDE/>
        <w:autoSpaceDN/>
        <w:adjustRightInd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1.G</w:t>
      </w:r>
      <w:r w:rsidR="00855DA3" w:rsidRPr="00855DA3">
        <w:rPr>
          <w:rFonts w:asciiTheme="minorHAnsi" w:eastAsiaTheme="minorHAnsi" w:hAnsiTheme="minorHAnsi" w:cstheme="minorBidi"/>
          <w:lang w:eastAsia="en-US"/>
        </w:rPr>
        <w:t>li assunti entro il '14/15-compresi i titolari sulla DOS, i docenti in sovrannumero e/o in esubero e coloro che hanno diritto al rientro entro l'ottennio-potranno fare domanda di mobilità</w:t>
      </w:r>
      <w:r w:rsidR="00D80F0C">
        <w:rPr>
          <w:rFonts w:asciiTheme="minorHAnsi" w:eastAsiaTheme="minorHAnsi" w:hAnsiTheme="minorHAnsi" w:cstheme="minorBidi"/>
          <w:lang w:eastAsia="en-US"/>
        </w:rPr>
        <w:t xml:space="preserve"> territoriale</w:t>
      </w:r>
      <w:r w:rsidR="00855DA3" w:rsidRPr="00855DA3">
        <w:rPr>
          <w:rFonts w:asciiTheme="minorHAnsi" w:eastAsiaTheme="minorHAnsi" w:hAnsiTheme="minorHAnsi" w:cstheme="minorBidi"/>
          <w:lang w:eastAsia="en-US"/>
        </w:rPr>
        <w:t xml:space="preserve"> su scuola, nel limite degli ambiti della provincia di titolarità, su tutti i posti vacanti e disponibili nonché su quelli degli assunti nelle fasi B e C del piano assunzionale 15/16 provenienti da GAE. I docenti in questione potranno anche proporre domanda di mobilità tra ambiti di province diverse, come da punto 1 della fase B.</w:t>
      </w:r>
    </w:p>
    <w:p w:rsidR="00855DA3" w:rsidRPr="00855DA3" w:rsidRDefault="00855DA3" w:rsidP="00855DA3">
      <w:pPr>
        <w:autoSpaceDE/>
        <w:autoSpaceDN/>
        <w:adjustRightInd w:val="0"/>
        <w:jc w:val="both"/>
        <w:rPr>
          <w:rFonts w:asciiTheme="minorHAnsi" w:eastAsiaTheme="minorHAnsi" w:hAnsiTheme="minorHAnsi" w:cstheme="minorBidi"/>
          <w:highlight w:val="yellow"/>
          <w:lang w:eastAsia="en-US"/>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CA13C3">
        <w:rPr>
          <w:rFonts w:asciiTheme="minorHAnsi" w:eastAsiaTheme="minorHAnsi" w:hAnsiTheme="minorHAnsi" w:cstheme="minorBidi"/>
          <w:lang w:eastAsia="en-US"/>
        </w:rPr>
        <w:t>Si procede, nel limite degli ambiti della provincia, prima a livello comunale, poi provinciale.</w:t>
      </w:r>
      <w:r w:rsidR="00CA13C3">
        <w:rPr>
          <w:rFonts w:asciiTheme="minorHAnsi" w:eastAsiaTheme="minorHAnsi" w:hAnsiTheme="minorHAnsi" w:cstheme="minorBidi"/>
          <w:lang w:eastAsia="en-US"/>
        </w:rPr>
        <w:t xml:space="preserve"> </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B1C2E" w:rsidP="00855DA3">
      <w:pPr>
        <w:autoSpaceDE/>
        <w:autoSpaceDN/>
        <w:adjustRightInd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2. G</w:t>
      </w:r>
      <w:r w:rsidR="00855DA3" w:rsidRPr="00855DA3">
        <w:rPr>
          <w:rFonts w:asciiTheme="minorHAnsi" w:eastAsiaTheme="minorHAnsi" w:hAnsiTheme="minorHAnsi" w:cstheme="minorBidi"/>
          <w:lang w:eastAsia="en-US"/>
        </w:rPr>
        <w:t>li assunti nell' a.s, '15/16 da fase Zero ed A del piano assunzionale 15/16 otterranno la sede definitiva, in una scuola degli ambiti della provincia in cui hanno ottenut</w:t>
      </w:r>
      <w:r w:rsidR="00CA13C3">
        <w:rPr>
          <w:rFonts w:asciiTheme="minorHAnsi" w:eastAsiaTheme="minorHAnsi" w:hAnsiTheme="minorHAnsi" w:cstheme="minorBidi"/>
          <w:lang w:eastAsia="en-US"/>
        </w:rPr>
        <w:t>o quella provvisoria</w:t>
      </w:r>
      <w:r w:rsidR="00855DA3" w:rsidRPr="00855DA3">
        <w:rPr>
          <w:rFonts w:asciiTheme="minorHAnsi" w:eastAsiaTheme="minorHAnsi" w:hAnsiTheme="minorHAnsi" w:cstheme="minorBidi"/>
          <w:lang w:eastAsia="en-US"/>
        </w:rPr>
        <w:t xml:space="preserve">. A tal riguardo, sono utili i posti vacanti e disponibili </w:t>
      </w:r>
      <w:r w:rsidR="00855DA3" w:rsidRPr="00CA13C3">
        <w:rPr>
          <w:rFonts w:asciiTheme="minorHAnsi" w:eastAsiaTheme="minorHAnsi" w:hAnsiTheme="minorHAnsi" w:cstheme="minorBidi"/>
          <w:lang w:eastAsia="en-US"/>
        </w:rPr>
        <w:t>per</w:t>
      </w:r>
      <w:r w:rsidR="00855DA3" w:rsidRPr="00855DA3">
        <w:rPr>
          <w:rFonts w:asciiTheme="minorHAnsi" w:eastAsiaTheme="minorHAnsi" w:hAnsiTheme="minorHAnsi" w:cstheme="minorBidi"/>
          <w:lang w:eastAsia="en-US"/>
        </w:rPr>
        <w:t xml:space="preserve"> la mobilità di cui al punto 1, fermo restando l'accantonamento dei posti occorrente a far sì che tutti i docenti in questione possano ottenere una sede definitiva in una scuola degli ambiti della provincia. </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lang w:eastAsia="en-US"/>
        </w:rPr>
        <w:t>Gli assunti il '15/16 da fase Zero e A del piano assunzionale 15/16 potranno anche proporre istanza di mobilità territoriale, come da punto 1 della Fase D.</w:t>
      </w:r>
    </w:p>
    <w:p w:rsidR="00855DA3" w:rsidRPr="00855DA3" w:rsidRDefault="00855DA3" w:rsidP="00855DA3">
      <w:pPr>
        <w:autoSpaceDE/>
        <w:autoSpaceDN/>
        <w:adjustRightInd w:val="0"/>
        <w:jc w:val="both"/>
        <w:rPr>
          <w:rFonts w:asciiTheme="minorHAnsi" w:eastAsiaTheme="minorHAnsi" w:hAnsiTheme="minorHAnsi" w:cs="Arial"/>
          <w:lang w:eastAsia="en-US"/>
        </w:rPr>
      </w:pPr>
    </w:p>
    <w:p w:rsidR="00855DA3" w:rsidRPr="00855DA3" w:rsidRDefault="00855DA3" w:rsidP="00855DA3">
      <w:pPr>
        <w:autoSpaceDE/>
        <w:autoSpaceDN/>
        <w:adjustRightInd w:val="0"/>
        <w:jc w:val="both"/>
        <w:rPr>
          <w:rFonts w:asciiTheme="minorHAnsi" w:eastAsiaTheme="minorHAnsi" w:hAnsiTheme="minorHAnsi" w:cs="Arial"/>
          <w:lang w:eastAsia="en-US"/>
        </w:rPr>
      </w:pPr>
      <w:r w:rsidRPr="00855DA3">
        <w:rPr>
          <w:rFonts w:asciiTheme="minorHAnsi" w:eastAsiaTheme="minorHAnsi" w:hAnsiTheme="minorHAnsi" w:cs="Arial"/>
          <w:lang w:eastAsia="en-US"/>
        </w:rPr>
        <w:t>FASE B</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B1C2E" w:rsidP="00855DA3">
      <w:pPr>
        <w:autoSpaceDE/>
        <w:autoSpaceDN/>
        <w:adjustRightInd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1. G</w:t>
      </w:r>
      <w:r w:rsidR="00855DA3" w:rsidRPr="00855DA3">
        <w:rPr>
          <w:rFonts w:asciiTheme="minorHAnsi" w:eastAsiaTheme="minorHAnsi" w:hAnsiTheme="minorHAnsi" w:cstheme="minorBidi"/>
          <w:lang w:eastAsia="en-US"/>
        </w:rPr>
        <w:t>li assunti entro il '14/15 potranno proporre istanza di mobilità per gli ambiti anche di province diverse, indicando un ordine di preferenza tra gli stessi e nel limite numerico dei posti vacanti e disponibili in ciascun ambito, compresi quelli degli assunti nelle fasi B e C del piano assunzionale 15/16  provenienti da GAE, rimasti a seguito delle operazioni di cui alla Fase A. Se posizionati in graduatoria in maniera tale da ottenere il primo ambito chiesto, otterranno la t</w:t>
      </w:r>
      <w:r w:rsidR="007F3363">
        <w:rPr>
          <w:rFonts w:asciiTheme="minorHAnsi" w:eastAsiaTheme="minorHAnsi" w:hAnsiTheme="minorHAnsi" w:cstheme="minorBidi"/>
          <w:lang w:eastAsia="en-US"/>
        </w:rPr>
        <w:t>itolarità di una scuola secondo</w:t>
      </w:r>
      <w:r w:rsidRPr="007F3363">
        <w:rPr>
          <w:rFonts w:asciiTheme="minorHAnsi" w:eastAsiaTheme="minorHAnsi" w:hAnsiTheme="minorHAnsi" w:cstheme="minorBidi"/>
          <w:lang w:eastAsia="en-US"/>
        </w:rPr>
        <w:t xml:space="preserve"> l’ordine espresso tra tutte le scuole dell’ambito</w:t>
      </w:r>
      <w:r w:rsidR="007F3363">
        <w:rPr>
          <w:rFonts w:asciiTheme="minorHAnsi" w:eastAsiaTheme="minorHAnsi" w:hAnsiTheme="minorHAnsi" w:cstheme="minorBidi"/>
          <w:lang w:eastAsia="en-US"/>
        </w:rPr>
        <w:t>; diversamente saranno assegnati ad un ambito se richiesto</w:t>
      </w:r>
      <w:r w:rsidR="00855DA3" w:rsidRPr="00855DA3">
        <w:rPr>
          <w:rFonts w:asciiTheme="minorHAnsi" w:eastAsiaTheme="minorHAnsi" w:hAnsiTheme="minorHAnsi" w:cstheme="minorBidi"/>
          <w:lang w:eastAsia="en-US"/>
        </w:rPr>
        <w:t>. Quanto sopra, anche in deroga al vincolo triennale di permanenza nella provincia;</w:t>
      </w: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lang w:eastAsia="en-US"/>
        </w:rPr>
        <w:t>2. gli assunti nell'a.s, '15/16 da fasi B e C del piano assunzionale 15/16, provenienti dalle Graduatorie di Merito del Concorso 2012, indicheranno l'ordine di preferenza tra gli ambiti della Provincia. L'ambito di assegnazione definitiva sarà individuato secondo l'ordine di preferenza espresso, anche nel caso in cui sia il primo tra quelli indicati secondo l'ordine di preferenza. Potranno altresì proporre istanza di mobilità territoriale ai sensi del punto 1 della Fase D.</w:t>
      </w:r>
    </w:p>
    <w:p w:rsidR="00855DA3" w:rsidRPr="00855DA3" w:rsidRDefault="00855DA3" w:rsidP="00855DA3">
      <w:pPr>
        <w:autoSpaceDE/>
        <w:autoSpaceDN/>
        <w:adjustRightInd w:val="0"/>
        <w:jc w:val="both"/>
        <w:rPr>
          <w:rFonts w:asciiTheme="minorHAnsi" w:eastAsiaTheme="minorHAnsi" w:hAnsiTheme="minorHAnsi" w:cs="Arial"/>
          <w:lang w:eastAsia="en-US"/>
        </w:rPr>
      </w:pPr>
    </w:p>
    <w:p w:rsidR="00855DA3" w:rsidRPr="00855DA3" w:rsidRDefault="00855DA3" w:rsidP="00855DA3">
      <w:pPr>
        <w:autoSpaceDE/>
        <w:autoSpaceDN/>
        <w:adjustRightInd w:val="0"/>
        <w:jc w:val="both"/>
        <w:rPr>
          <w:rFonts w:asciiTheme="minorHAnsi" w:eastAsiaTheme="minorHAnsi" w:hAnsiTheme="minorHAnsi" w:cs="Arial"/>
          <w:lang w:eastAsia="en-US"/>
        </w:rPr>
      </w:pPr>
      <w:r w:rsidRPr="00855DA3">
        <w:rPr>
          <w:rFonts w:asciiTheme="minorHAnsi" w:eastAsiaTheme="minorHAnsi" w:hAnsiTheme="minorHAnsi" w:cs="Arial"/>
          <w:lang w:eastAsia="en-US"/>
        </w:rPr>
        <w:t>FASE C</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B1C2E" w:rsidRDefault="008B1C2E" w:rsidP="008B1C2E">
      <w:pPr>
        <w:adjustRightInd w:val="0"/>
        <w:jc w:val="both"/>
        <w:rPr>
          <w:rFonts w:asciiTheme="minorHAnsi" w:eastAsiaTheme="minorHAnsi" w:hAnsiTheme="minorHAnsi"/>
        </w:rPr>
      </w:pPr>
      <w:r w:rsidRPr="008B1C2E">
        <w:rPr>
          <w:rFonts w:asciiTheme="minorHAnsi" w:eastAsiaTheme="minorHAnsi" w:hAnsiTheme="minorHAnsi"/>
        </w:rPr>
        <w:t>1.</w:t>
      </w:r>
      <w:r>
        <w:rPr>
          <w:rFonts w:asciiTheme="minorHAnsi" w:eastAsiaTheme="minorHAnsi" w:hAnsiTheme="minorHAnsi"/>
        </w:rPr>
        <w:t>G</w:t>
      </w:r>
      <w:r w:rsidR="00855DA3" w:rsidRPr="008B1C2E">
        <w:rPr>
          <w:rFonts w:asciiTheme="minorHAnsi" w:eastAsiaTheme="minorHAnsi" w:hAnsiTheme="minorHAnsi"/>
        </w:rPr>
        <w:t>li assunti nell'a.s. '15/16 da fasi B e C del piano assunzionale 15/16,provenienti da GAE, partecip</w:t>
      </w:r>
      <w:r w:rsidRPr="008B1C2E">
        <w:rPr>
          <w:rFonts w:asciiTheme="minorHAnsi" w:eastAsiaTheme="minorHAnsi" w:hAnsiTheme="minorHAnsi"/>
        </w:rPr>
        <w:t>eranno a mobilità territoriale</w:t>
      </w:r>
      <w:r w:rsidR="00855DA3" w:rsidRPr="008B1C2E">
        <w:rPr>
          <w:rFonts w:asciiTheme="minorHAnsi" w:eastAsiaTheme="minorHAnsi" w:hAnsiTheme="minorHAnsi"/>
        </w:rPr>
        <w:t>. La mobilità avverrà su istanza di parte ovvero, in assenza di istanza, d'ufficio, nel limite dei posti vacanti e disponibili in tutti gli ambiti inclusi quelli degli assunti nelle fasi B e C del piano assunzionale 15/16 provenienti da GAE, dopo le operazioni di cui alle fasi precedenti. La mobilità avverrà secondo un ordine di preferenza tra tutti gli ambiti territoriali. L'ordine di preferenza è indicato nell'istanza ovvero determinato o completato d'ufficio. A seguito della mobilità, i docenti saranno assegnati ad un ambito, anche nel caso in cui sia il primo tra quelli indicati secondo l'ordine di preferenza;</w:t>
      </w:r>
    </w:p>
    <w:p w:rsidR="00855DA3" w:rsidRPr="00855DA3" w:rsidRDefault="00855DA3" w:rsidP="00855DA3">
      <w:pPr>
        <w:autoSpaceDE/>
        <w:autoSpaceDN/>
        <w:adjustRightInd w:val="0"/>
        <w:jc w:val="both"/>
        <w:rPr>
          <w:rFonts w:asciiTheme="minorHAnsi" w:eastAsiaTheme="minorHAnsi" w:hAnsiTheme="minorHAnsi" w:cs="Arial"/>
          <w:lang w:eastAsia="en-US"/>
        </w:rPr>
      </w:pPr>
    </w:p>
    <w:p w:rsidR="00855DA3" w:rsidRPr="00855DA3" w:rsidRDefault="00855DA3" w:rsidP="00855DA3">
      <w:pPr>
        <w:autoSpaceDE/>
        <w:autoSpaceDN/>
        <w:adjustRightInd w:val="0"/>
        <w:jc w:val="both"/>
        <w:rPr>
          <w:rFonts w:asciiTheme="minorHAnsi" w:eastAsiaTheme="minorHAnsi" w:hAnsiTheme="minorHAnsi" w:cs="Arial"/>
          <w:lang w:eastAsia="en-US"/>
        </w:rPr>
      </w:pPr>
      <w:r w:rsidRPr="00855DA3">
        <w:rPr>
          <w:rFonts w:asciiTheme="minorHAnsi" w:eastAsiaTheme="minorHAnsi" w:hAnsiTheme="minorHAnsi" w:cs="Arial"/>
          <w:lang w:eastAsia="en-US"/>
        </w:rPr>
        <w:t>FASE D</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B1C2E" w:rsidP="00855DA3">
      <w:pPr>
        <w:autoSpaceDE/>
        <w:autoSpaceDN/>
        <w:adjustRightInd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1.G</w:t>
      </w:r>
      <w:r w:rsidR="00855DA3" w:rsidRPr="00855DA3">
        <w:rPr>
          <w:rFonts w:asciiTheme="minorHAnsi" w:eastAsiaTheme="minorHAnsi" w:hAnsiTheme="minorHAnsi" w:cstheme="minorBidi"/>
          <w:lang w:eastAsia="en-US"/>
        </w:rPr>
        <w:t>li assunti nell'a.s, '15/16 da fasi Zero ed A del piano assunzionale 15/16 nonché da fasi B e C del piano assunzionale 15/16 provenienti dalle Graduatorie di concorso potranno, in deroga al vincolo triennale, proporre istanza di mobilità nel limite dei posti vacanti e disponibili in ciascun ambito dopo le operazioni di cui alle Fasi precedenti. La mobilità avverrà secondo l'ordine di preferenza tra gli ambiti territoriali indicato nell'istanza. A seguito della mobilità, i docenti saranno assegnati ad un ambito, anche nel caso in cui sia il primo tra quelli indicati secondo l'ordine di preferenza.</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lang w:eastAsia="en-US"/>
        </w:rPr>
        <w:t xml:space="preserve">2. Le operazioni di cui alle fasi del comma 1 </w:t>
      </w:r>
      <w:r w:rsidR="008B1C2E">
        <w:rPr>
          <w:rFonts w:asciiTheme="minorHAnsi" w:eastAsiaTheme="minorHAnsi" w:hAnsiTheme="minorHAnsi" w:cstheme="minorBidi"/>
          <w:lang w:eastAsia="en-US"/>
        </w:rPr>
        <w:t xml:space="preserve">sia per la mobilità professionale che per la </w:t>
      </w:r>
      <w:r w:rsidR="00AF09F0">
        <w:rPr>
          <w:rFonts w:asciiTheme="minorHAnsi" w:eastAsiaTheme="minorHAnsi" w:hAnsiTheme="minorHAnsi" w:cstheme="minorBidi"/>
          <w:lang w:eastAsia="en-US"/>
        </w:rPr>
        <w:t xml:space="preserve">mobilità territoriale </w:t>
      </w:r>
      <w:r w:rsidRPr="00855DA3">
        <w:rPr>
          <w:rFonts w:asciiTheme="minorHAnsi" w:eastAsiaTheme="minorHAnsi" w:hAnsiTheme="minorHAnsi" w:cstheme="minorBidi"/>
          <w:lang w:eastAsia="en-US"/>
        </w:rPr>
        <w:t xml:space="preserve">avvengono secondo l’ordine </w:t>
      </w:r>
      <w:r w:rsidR="00D80F0C">
        <w:rPr>
          <w:rFonts w:asciiTheme="minorHAnsi" w:eastAsiaTheme="minorHAnsi" w:hAnsiTheme="minorHAnsi" w:cstheme="minorBidi"/>
          <w:u w:color="FF0000"/>
          <w:lang w:eastAsia="en-US"/>
        </w:rPr>
        <w:t>definito dall’allegato 1</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Default="00855DA3" w:rsidP="00855DA3">
      <w:pPr>
        <w:autoSpaceDE/>
        <w:autoSpaceDN/>
        <w:adjustRightInd w:val="0"/>
        <w:jc w:val="both"/>
        <w:rPr>
          <w:rFonts w:asciiTheme="minorHAnsi" w:eastAsiaTheme="minorHAnsi" w:hAnsiTheme="minorHAnsi" w:cstheme="minorBidi"/>
          <w:u w:color="FF0000"/>
          <w:lang w:eastAsia="en-US"/>
        </w:rPr>
      </w:pPr>
      <w:r w:rsidRPr="00AF09F0">
        <w:rPr>
          <w:rFonts w:asciiTheme="minorHAnsi" w:eastAsiaTheme="minorHAnsi" w:hAnsiTheme="minorHAnsi" w:cstheme="minorBidi"/>
          <w:u w:color="FF0000"/>
          <w:lang w:eastAsia="en-US"/>
        </w:rPr>
        <w:t xml:space="preserve">3. </w:t>
      </w:r>
      <w:r w:rsidR="00332C30">
        <w:rPr>
          <w:rFonts w:asciiTheme="minorHAnsi" w:eastAsiaTheme="minorHAnsi" w:hAnsiTheme="minorHAnsi" w:cstheme="minorBidi"/>
          <w:u w:color="FF0000"/>
          <w:lang w:eastAsia="en-US"/>
        </w:rPr>
        <w:t>P</w:t>
      </w:r>
      <w:r w:rsidRPr="00AF09F0">
        <w:rPr>
          <w:rFonts w:asciiTheme="minorHAnsi" w:eastAsiaTheme="minorHAnsi" w:hAnsiTheme="minorHAnsi" w:cstheme="minorBidi"/>
          <w:u w:color="FF0000"/>
          <w:lang w:eastAsia="en-US"/>
        </w:rPr>
        <w:t>er le sezioni attivate presso le sedi ospedaliere e ca</w:t>
      </w:r>
      <w:r w:rsidR="00AF09F0">
        <w:rPr>
          <w:rFonts w:asciiTheme="minorHAnsi" w:eastAsiaTheme="minorHAnsi" w:hAnsiTheme="minorHAnsi" w:cstheme="minorBidi"/>
          <w:u w:color="FF0000"/>
          <w:lang w:eastAsia="en-US"/>
        </w:rPr>
        <w:t xml:space="preserve">rcerarie, per i posti </w:t>
      </w:r>
      <w:r w:rsidRPr="00AF09F0">
        <w:rPr>
          <w:rFonts w:asciiTheme="minorHAnsi" w:eastAsiaTheme="minorHAnsi" w:hAnsiTheme="minorHAnsi" w:cstheme="minorBidi"/>
          <w:u w:color="FF0000"/>
          <w:lang w:eastAsia="en-US"/>
        </w:rPr>
        <w:t>speciali</w:t>
      </w:r>
      <w:r w:rsidR="00AF09F0">
        <w:rPr>
          <w:rFonts w:asciiTheme="minorHAnsi" w:eastAsiaTheme="minorHAnsi" w:hAnsiTheme="minorHAnsi" w:cstheme="minorBidi"/>
          <w:u w:color="FF0000"/>
          <w:lang w:eastAsia="en-US"/>
        </w:rPr>
        <w:t xml:space="preserve"> di infanzia e primaria </w:t>
      </w:r>
      <w:r w:rsidRPr="00AF09F0">
        <w:rPr>
          <w:rFonts w:asciiTheme="minorHAnsi" w:eastAsiaTheme="minorHAnsi" w:hAnsiTheme="minorHAnsi" w:cstheme="minorBidi"/>
          <w:u w:color="FF0000"/>
          <w:lang w:eastAsia="en-US"/>
        </w:rPr>
        <w:t xml:space="preserve"> in caso di possesso dei previsti requisiti </w:t>
      </w:r>
      <w:r w:rsidRPr="007F3363">
        <w:rPr>
          <w:rFonts w:asciiTheme="minorHAnsi" w:eastAsiaTheme="minorHAnsi" w:hAnsiTheme="minorHAnsi" w:cstheme="minorBidi"/>
          <w:u w:color="FF0000"/>
          <w:lang w:eastAsia="en-US"/>
        </w:rPr>
        <w:t>e per le sedi di organico dei centri provinciali per l’educazione degli adulti nonché dei corsi serali negli istituti secondari di secondo grado</w:t>
      </w:r>
      <w:r w:rsidR="00AF09F0">
        <w:rPr>
          <w:rFonts w:asciiTheme="minorHAnsi" w:eastAsiaTheme="minorHAnsi" w:hAnsiTheme="minorHAnsi" w:cstheme="minorBidi"/>
          <w:u w:color="FF0000"/>
          <w:lang w:eastAsia="en-US"/>
        </w:rPr>
        <w:t xml:space="preserve"> </w:t>
      </w:r>
      <w:r w:rsidRPr="00AF09F0">
        <w:rPr>
          <w:rFonts w:asciiTheme="minorHAnsi" w:eastAsiaTheme="minorHAnsi" w:hAnsiTheme="minorHAnsi" w:cstheme="minorBidi"/>
          <w:u w:color="FF0000"/>
          <w:lang w:eastAsia="en-US"/>
        </w:rPr>
        <w:t>è possi</w:t>
      </w:r>
      <w:r w:rsidR="007F3363">
        <w:rPr>
          <w:rFonts w:asciiTheme="minorHAnsi" w:eastAsiaTheme="minorHAnsi" w:hAnsiTheme="minorHAnsi" w:cstheme="minorBidi"/>
          <w:u w:color="FF0000"/>
          <w:lang w:eastAsia="en-US"/>
        </w:rPr>
        <w:t>bile esprimere la disponibilità per tali tipologie di posti per ciascun ambito territoriale</w:t>
      </w:r>
      <w:r w:rsidRPr="00AF09F0">
        <w:rPr>
          <w:rFonts w:asciiTheme="minorHAnsi" w:eastAsiaTheme="minorHAnsi" w:hAnsiTheme="minorHAnsi" w:cstheme="minorBidi"/>
          <w:u w:color="FF0000"/>
          <w:lang w:eastAsia="en-US"/>
        </w:rPr>
        <w:t xml:space="preserve">, tenendo conto di quanto </w:t>
      </w:r>
      <w:r w:rsidR="00D94089">
        <w:rPr>
          <w:rFonts w:asciiTheme="minorHAnsi" w:eastAsiaTheme="minorHAnsi" w:hAnsiTheme="minorHAnsi" w:cstheme="minorBidi"/>
          <w:u w:color="FF0000"/>
          <w:lang w:eastAsia="en-US"/>
        </w:rPr>
        <w:t>previsto dal comma 4 dell’art 26 e dall’art. 29 e 30</w:t>
      </w:r>
      <w:r w:rsidRPr="00AF09F0">
        <w:rPr>
          <w:rFonts w:asciiTheme="minorHAnsi" w:eastAsiaTheme="minorHAnsi" w:hAnsiTheme="minorHAnsi" w:cstheme="minorBidi"/>
          <w:u w:color="FF0000"/>
          <w:lang w:eastAsia="en-US"/>
        </w:rPr>
        <w:t xml:space="preserve"> </w:t>
      </w:r>
    </w:p>
    <w:p w:rsidR="00AF09F0" w:rsidRPr="00855DA3" w:rsidRDefault="00AF09F0"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7 – RIENTRI, ASSEGNAZIONI E RESTITUZIONI AL RUOLO DI PROVENIENZA E PERSONALE DELLA D.O.S. </w:t>
      </w:r>
    </w:p>
    <w:p w:rsidR="00855DA3" w:rsidRPr="00855DA3" w:rsidRDefault="00855DA3" w:rsidP="00855DA3">
      <w:pP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Le operazioni di mobilità del personale docente, sono precedute dalle assegnazioni di sede definitiva disposte nei confronti di quelle categorie di personale che cessano dal collocamento fuori ruolo e che vengono restituiti al ruolo di provenienza. 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che, nell’anno scolastico 2015/2016, ha perso la propria sede di titolarità, nonché il personale docente di cui all’art. 35, comma 5, della legge 27.12.2002, n. 289 (finanziaria 2003), il personale di cui all’art. 15 comma 6 e 7 del D.L. n. 104 del 12.9.2013 convertito con modificazioni nella L. 8.11.2013 n. 128 e il personale docente, vincitore dei concorsi a cattedra nei licei classici e scientifici presso le scuole militari statali, è assegnato, a domanda, ad una scuola disponibile tra quelle richieste in una provincia di sua scelta, per la stessa classe di concorso e lo stesso ruolo di appartenenza all’atto del collocamento fuori ruolo. Sono fatte salve, per tali fattispecie, le disposizioni speciali in vigore nelle province autonome. </w:t>
      </w:r>
    </w:p>
    <w:p w:rsidR="00855DA3" w:rsidRPr="00855DA3" w:rsidRDefault="00855DA3" w:rsidP="00855DA3">
      <w:pPr>
        <w:jc w:val="both"/>
        <w:rPr>
          <w:rFonts w:asciiTheme="minorHAnsi" w:hAnsiTheme="minorHAnsi"/>
          <w:u w:color="FF0000"/>
        </w:rPr>
      </w:pPr>
    </w:p>
    <w:p w:rsidR="00855DA3" w:rsidRPr="00855DA3" w:rsidRDefault="00855DA3" w:rsidP="00855DA3">
      <w:pPr>
        <w:tabs>
          <w:tab w:val="left" w:pos="3415"/>
        </w:tabs>
        <w:jc w:val="both"/>
        <w:rPr>
          <w:rFonts w:asciiTheme="minorHAnsi" w:hAnsiTheme="minorHAnsi"/>
          <w:u w:color="FF0000"/>
        </w:rPr>
      </w:pPr>
      <w:r w:rsidRPr="00855DA3">
        <w:rPr>
          <w:rFonts w:asciiTheme="minorHAnsi" w:hAnsiTheme="minorHAnsi"/>
          <w:u w:color="FF0000"/>
        </w:rPr>
        <w:t xml:space="preserve">2. Il personale di ruolo nel sostegno della scuola secondaria di secondo grado attualmente della dotazione organica di sostegno è assegnato, a domanda, in titolarità alla scuola di attuale servizio se disponibile in organico di diritto, diversamente partecipa alle ordinarie operazioni di mobilità.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3. A tal fine il personale di cui ai comma 1 e 2 del presente articolo, ai fini dell’assegnazione della scuola di titolarità prima delle operazioni di mobilità, presenta domanda al competente Ufficio entro i termini stabiliti dall’O.M. sulla mobilità. Il personale docente che cessa dal collocamento fuori ruolo ai sensi del citato comma 5, dell’art. 35 della legge 27.12.2002, n. </w:t>
      </w:r>
      <w:smartTag w:uri="urn:schemas-microsoft-com:office:smarttags" w:element="metricconverter">
        <w:smartTagPr>
          <w:attr w:name="ProductID" w:val="289, ha"/>
        </w:smartTagPr>
        <w:r w:rsidRPr="00855DA3">
          <w:rPr>
            <w:rFonts w:asciiTheme="minorHAnsi" w:hAnsiTheme="minorHAnsi"/>
            <w:u w:color="FF0000"/>
          </w:rPr>
          <w:t>289, ha</w:t>
        </w:r>
      </w:smartTag>
      <w:r w:rsidRPr="00855DA3">
        <w:rPr>
          <w:rFonts w:asciiTheme="minorHAnsi" w:hAnsiTheme="minorHAnsi"/>
          <w:u w:color="FF0000"/>
        </w:rPr>
        <w:t xml:space="preserve"> diritto all’assegnazione con precedenza nella scuola, circolo o istituto in cui prestava servizio, mentre il personale utilizzato in istituzioni diverse da quelle scolastiche ha diritto, subordinatamente al personale di cui prima, all’assegnazione con precedenza ad una scuola da lui indicata nella provincia di servizio.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2016/17, garantendo, comunque, all’interessato di produrre istanza di trasferimento nell’ambito dei trasferimenti di cui all’a</w:t>
      </w:r>
      <w:r w:rsidR="00AF09F0">
        <w:rPr>
          <w:rFonts w:asciiTheme="minorHAnsi" w:hAnsiTheme="minorHAnsi"/>
          <w:u w:color="FF0000"/>
        </w:rPr>
        <w:t>rt. 6.</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Per il personale docente, già passato in altro ruolo di insegnamento del comparto scuola, il Direttore Generale dell’Ufficio Scolastico Regionale, nel limite delle domande prodotte, entro 10 giorni dalla pubblicazione dell’ultimo dei movimenti previsti dispone la restituzione al ruolo di provenienza, nei confronti di coloro che ne hanno fatto richiesta, sui posti rimasti vacanti e disponibili dopo le operazioni di mobilità. A tal fine conserva validità il titolo di studio previsto al momento dell’accesso al ruolo precedente.</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rPr>
          <w:rFonts w:asciiTheme="minorHAnsi" w:hAnsiTheme="minorHAnsi"/>
          <w:b/>
          <w:u w:color="FF0000"/>
        </w:rPr>
      </w:pPr>
      <w:r w:rsidRPr="00855DA3">
        <w:rPr>
          <w:rFonts w:asciiTheme="minorHAnsi" w:hAnsiTheme="minorHAnsi"/>
          <w:b/>
          <w:u w:color="FF0000"/>
        </w:rPr>
        <w:t>ART. 8 - SEDI DISPONIBILI PER LE OPERAZIONI DI MOBILITA’</w:t>
      </w:r>
    </w:p>
    <w:p w:rsidR="00855DA3" w:rsidRPr="00855DA3" w:rsidRDefault="00855DA3" w:rsidP="00855DA3">
      <w:pPr>
        <w:jc w:val="both"/>
        <w:rPr>
          <w:rFonts w:asciiTheme="minorHAnsi" w:hAnsiTheme="minorHAnsi"/>
          <w:u w:color="FF0000"/>
        </w:rPr>
      </w:pPr>
    </w:p>
    <w:p w:rsidR="00855DA3" w:rsidRPr="00855DA3" w:rsidRDefault="00855DA3" w:rsidP="00855DA3">
      <w:pPr>
        <w:autoSpaceDE/>
        <w:autoSpaceDN/>
        <w:adjustRightInd w:val="0"/>
        <w:jc w:val="both"/>
        <w:rPr>
          <w:rFonts w:asciiTheme="minorHAnsi" w:eastAsiaTheme="minorHAnsi" w:hAnsiTheme="minorHAnsi" w:cs="TimesNewRomanPSMT"/>
          <w:lang w:eastAsia="en-US"/>
        </w:rPr>
      </w:pPr>
      <w:r w:rsidRPr="00855DA3">
        <w:rPr>
          <w:rFonts w:asciiTheme="minorHAnsi" w:eastAsiaTheme="minorHAnsi" w:hAnsiTheme="minorHAnsi" w:cstheme="minorBidi"/>
          <w:u w:color="FF0000"/>
          <w:lang w:eastAsia="en-US"/>
        </w:rPr>
        <w:t xml:space="preserve">1. Le disponibilità per le operazioni di mobilità territoriale a domanda e d’ufficio e per quelle di mobilità professionale sono determinate, ai sensi del comma 108 della legge 107/15, dalle effettive vacanze risultanti all’inizio dell’anno scolastico per il quale si effettuano i movimenti, determinatesi a seguito di variazioni di stato giuridico del personale (es.: dimissioni, collocamento a riposo, decadenza, etc.) e su tutti i posti disponibili </w:t>
      </w:r>
      <w:r w:rsidRPr="00855DA3">
        <w:rPr>
          <w:rFonts w:asciiTheme="minorHAnsi" w:eastAsiaTheme="minorHAnsi" w:hAnsiTheme="minorHAnsi" w:cstheme="minorBidi"/>
          <w:lang w:eastAsia="en-US"/>
        </w:rPr>
        <w:t xml:space="preserve">dell’organico dell’autonomia </w:t>
      </w:r>
      <w:r w:rsidRPr="00855DA3">
        <w:rPr>
          <w:rFonts w:asciiTheme="minorHAnsi" w:eastAsiaTheme="minorHAnsi" w:hAnsiTheme="minorHAnsi" w:cstheme="minorBidi"/>
          <w:u w:color="FF0000"/>
          <w:lang w:eastAsia="en-US"/>
        </w:rPr>
        <w:t>comunicati a cura dell’ufficio territorialmente competente al sistema informativo nei termini che saranno fissati dalle apposite disposizioni ministeriali.</w:t>
      </w:r>
    </w:p>
    <w:p w:rsidR="00855DA3" w:rsidRPr="00855DA3" w:rsidRDefault="00855DA3" w:rsidP="00855DA3">
      <w:pPr>
        <w:jc w:val="both"/>
        <w:rPr>
          <w:rFonts w:asciiTheme="minorHAnsi" w:hAnsiTheme="minorHAnsi"/>
        </w:rPr>
      </w:pPr>
    </w:p>
    <w:p w:rsidR="00855DA3" w:rsidRPr="00855DA3" w:rsidRDefault="00855DA3" w:rsidP="00855DA3">
      <w:pPr>
        <w:jc w:val="both"/>
        <w:rPr>
          <w:rFonts w:asciiTheme="minorHAnsi" w:hAnsiTheme="minorHAnsi"/>
          <w:u w:color="FF0000"/>
        </w:rPr>
      </w:pPr>
      <w:r w:rsidRPr="00855DA3">
        <w:rPr>
          <w:rFonts w:asciiTheme="minorHAnsi" w:hAnsiTheme="minorHAnsi"/>
        </w:rPr>
        <w:t xml:space="preserve">2. </w:t>
      </w:r>
      <w:r w:rsidRPr="00855DA3">
        <w:rPr>
          <w:rFonts w:asciiTheme="minorHAnsi" w:hAnsiTheme="minorHAnsi"/>
          <w:u w:color="FF0000"/>
        </w:rPr>
        <w:t>I posti nei licei coreutici e negli istituti tecnici per la moda e la logistica relativi agli insegnamenti di nuova istituzione non sono disponibili per le operazioni di mobilità fino a quando non verranno definite le modalità per l’acquisizione dei corrispondenti titoli di accesso. Per</w:t>
      </w:r>
      <w:r w:rsidR="00AF09F0">
        <w:rPr>
          <w:rFonts w:asciiTheme="minorHAnsi" w:hAnsiTheme="minorHAnsi"/>
          <w:u w:color="FF0000"/>
        </w:rPr>
        <w:t xml:space="preserve"> i</w:t>
      </w:r>
      <w:r w:rsidRPr="00855DA3">
        <w:rPr>
          <w:rFonts w:asciiTheme="minorHAnsi" w:hAnsiTheme="minorHAnsi"/>
          <w:u w:color="FF0000"/>
        </w:rPr>
        <w:t xml:space="preserve"> licei musicali, fermo restando l’accantonamento del 50% dei posti per la mobilità, l’assegnazione sarà oggetto di sequenza contrattuale a seguito del definitivo riordino delle classi di concorso.</w:t>
      </w:r>
      <w:r w:rsidR="00D94089" w:rsidRPr="00D94089">
        <w:rPr>
          <w:rFonts w:asciiTheme="minorHAnsi" w:hAnsiTheme="minorHAnsi"/>
          <w:u w:color="FF0000"/>
        </w:rPr>
        <w:t xml:space="preserve"> </w:t>
      </w:r>
      <w:r w:rsidR="00D94089" w:rsidRPr="00855DA3">
        <w:rPr>
          <w:rFonts w:asciiTheme="minorHAnsi" w:hAnsiTheme="minorHAnsi"/>
          <w:u w:color="FF0000"/>
        </w:rPr>
        <w:t>(1)</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Sono, inoltre, disponibili per le operazioni di mobilità: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a) le cattedre ed i posti, istituiti ex novo per l’organico dell’autonomia di ciascun anno scolastico e sprovvisti di personale titolare;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le cattedre ed i posti già vacanti all’inizio dell’anno scolastico o che si dovessero rendere vacanti a qualsiasi altro titolo, la cui vacanza venga comunicata al sistema informativo entro i termini previsti per la comunicazione dei dati al sistema medesimo;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le cattedre ed i posti non assegnati in via definitiva al personale con contratto a tempo indeterminato;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Dalle predette disponibilità vanno detratti i posti e le cattedre occupati dal personale rientrato nei r</w:t>
      </w:r>
      <w:r w:rsidR="00BE7951">
        <w:rPr>
          <w:rFonts w:asciiTheme="minorHAnsi" w:hAnsiTheme="minorHAnsi"/>
          <w:u w:color="FF0000"/>
        </w:rPr>
        <w:t>uoli di cui al precedente art. 7</w:t>
      </w:r>
      <w:r w:rsidRPr="00855DA3">
        <w:rPr>
          <w:rFonts w:asciiTheme="minorHAnsi" w:hAnsiTheme="minorHAnsi"/>
          <w:u w:color="FF0000"/>
        </w:rPr>
        <w:t>, commi 1, 2 e 3</w:t>
      </w:r>
      <w:r w:rsidR="00BE7951">
        <w:rPr>
          <w:rFonts w:asciiTheme="minorHAnsi" w:hAnsiTheme="minorHAnsi"/>
          <w:u w:color="FF0000"/>
        </w:rPr>
        <w:t>.</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4. Sono altresì disponibili le cattedre ed i posti che si rendono vacanti per effetto dei movimenti in uscita, fatta salva la sistemazione del soprannumerario. </w:t>
      </w:r>
    </w:p>
    <w:p w:rsidR="00855DA3" w:rsidRPr="00855DA3" w:rsidRDefault="00855DA3" w:rsidP="00855DA3">
      <w:pPr>
        <w:jc w:val="both"/>
        <w:rPr>
          <w:rFonts w:asciiTheme="minorHAnsi" w:hAnsiTheme="minorHAnsi"/>
          <w:u w:color="FF0000"/>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u w:color="FF0000"/>
          <w:lang w:eastAsia="en-US"/>
        </w:rPr>
        <w:t xml:space="preserve">5. </w:t>
      </w:r>
      <w:r w:rsidRPr="00855DA3">
        <w:rPr>
          <w:rFonts w:asciiTheme="minorHAnsi" w:eastAsiaTheme="minorHAnsi" w:hAnsiTheme="minorHAnsi" w:cstheme="minorBidi"/>
          <w:lang w:eastAsia="en-US"/>
        </w:rPr>
        <w:t xml:space="preserve">La </w:t>
      </w:r>
      <w:r w:rsidRPr="00855DA3">
        <w:rPr>
          <w:rFonts w:asciiTheme="minorHAnsi" w:eastAsiaTheme="minorHAnsi" w:hAnsiTheme="minorHAnsi" w:cstheme="minorBidi"/>
          <w:u w:color="FF0000"/>
          <w:lang w:eastAsia="en-US"/>
        </w:rPr>
        <w:t>mobilità del personale docente successiva al movimento terr</w:t>
      </w:r>
      <w:r w:rsidR="00AF09F0">
        <w:rPr>
          <w:rFonts w:asciiTheme="minorHAnsi" w:eastAsiaTheme="minorHAnsi" w:hAnsiTheme="minorHAnsi" w:cstheme="minorBidi"/>
          <w:u w:color="FF0000"/>
          <w:lang w:eastAsia="en-US"/>
        </w:rPr>
        <w:t>itoriale della fase A dell’art 6</w:t>
      </w:r>
      <w:r w:rsidRPr="00855DA3">
        <w:rPr>
          <w:rFonts w:asciiTheme="minorHAnsi" w:eastAsiaTheme="minorHAnsi" w:hAnsiTheme="minorHAnsi" w:cstheme="minorBidi"/>
          <w:u w:color="FF0000"/>
          <w:lang w:eastAsia="en-US"/>
        </w:rPr>
        <w:t>, stante la procedura straordinaria prevista dal comma 108 d</w:t>
      </w:r>
      <w:r w:rsidR="00BE7951">
        <w:rPr>
          <w:rFonts w:asciiTheme="minorHAnsi" w:eastAsiaTheme="minorHAnsi" w:hAnsiTheme="minorHAnsi" w:cstheme="minorBidi"/>
          <w:u w:color="FF0000"/>
          <w:lang w:eastAsia="en-US"/>
        </w:rPr>
        <w:t>ella legge 107/15, si realizza</w:t>
      </w:r>
      <w:r w:rsidRPr="00855DA3">
        <w:rPr>
          <w:rFonts w:asciiTheme="minorHAnsi" w:eastAsiaTheme="minorHAnsi" w:hAnsiTheme="minorHAnsi" w:cstheme="minorBidi"/>
          <w:u w:color="FF0000"/>
          <w:lang w:eastAsia="en-US"/>
        </w:rPr>
        <w:t xml:space="preserve"> attraverso l’attribuzione di un’aliquota del 25% alla mobilità professionale, fatti salvi gli accantonamenti numerici richiesti e la sistemazione del soprannumero considerando distintamente le diverse tipologie di posto (comune/sostegno) e </w:t>
      </w:r>
      <w:r w:rsidRPr="00855DA3">
        <w:rPr>
          <w:rFonts w:asciiTheme="minorHAnsi" w:eastAsiaTheme="minorHAnsi" w:hAnsiTheme="minorHAnsi" w:cstheme="minorBidi"/>
          <w:lang w:eastAsia="en-US"/>
        </w:rPr>
        <w:t>fermo restando che le operazioni non potranno determinare situazioni di esubero.</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6 Non sono considerati disponibili i posti e le cattedre che si renderanno vacanti a seguito dei passaggi di ruolo in altro ordine scuola disposti con la medesima decorrenza dei trasferimenti fatto salvo quanto prev</w:t>
      </w:r>
      <w:r w:rsidR="00BE7951">
        <w:rPr>
          <w:rFonts w:asciiTheme="minorHAnsi" w:eastAsiaTheme="minorHAnsi" w:hAnsiTheme="minorHAnsi" w:cstheme="minorBidi"/>
          <w:u w:color="FF0000"/>
          <w:lang w:eastAsia="en-US"/>
        </w:rPr>
        <w:t>isto dal comma 4 dell’articolo 7</w:t>
      </w:r>
      <w:r w:rsidRPr="00855DA3">
        <w:rPr>
          <w:rFonts w:asciiTheme="minorHAnsi" w:eastAsiaTheme="minorHAnsi" w:hAnsiTheme="minorHAnsi" w:cstheme="minorBidi"/>
          <w:u w:color="FF0000"/>
          <w:lang w:eastAsia="en-US"/>
        </w:rPr>
        <w:t>, in relazione all’eventuale restituzione al ruolo di provenienza. Sono invece disponibili per le operazioni di mobilità le sedi che si rendono vacanti, a seguito dei passaggi di ruolo disposti in data precedente all’inizio delle operazioni di mobilità. A tal fine vanno resi coerenti i tempi complessivi dei movimenti.</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7.Non sono considerati disponibili le cattedre ed i posti la cui vacanza non sia stata trasmessa al sistema informativo entro i termini fissati dalle apposite disposizioni ministeriali.</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8. Le cattedre ed i po</w:t>
      </w:r>
      <w:r w:rsidR="00BE7951">
        <w:rPr>
          <w:rFonts w:asciiTheme="minorHAnsi" w:eastAsiaTheme="minorHAnsi" w:hAnsiTheme="minorHAnsi" w:cstheme="minorBidi"/>
          <w:u w:color="FF0000"/>
          <w:lang w:eastAsia="en-US"/>
        </w:rPr>
        <w:t>sti di cui ai precedenti commi 6 e 7</w:t>
      </w:r>
      <w:r w:rsidRPr="00855DA3">
        <w:rPr>
          <w:rFonts w:asciiTheme="minorHAnsi" w:eastAsiaTheme="minorHAnsi" w:hAnsiTheme="minorHAnsi" w:cstheme="minorBidi"/>
          <w:u w:color="FF0000"/>
          <w:lang w:eastAsia="en-US"/>
        </w:rPr>
        <w:t xml:space="preserve"> non sono disponibili neppure per le operazioni di assegnazione definitiva di sede a decorrere dall'inizio dell'anno scolastico successivo e pertanto potranno essere utilizzate solo per gli adempimenti il cui effetto è limitato ad un solo anno scolastico.</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u w:color="FF0000"/>
          <w:lang w:eastAsia="en-US"/>
        </w:rPr>
        <w:t xml:space="preserve">9. Ai fini delle fasi B, C e D della mobilità sono disponibili anche i posti </w:t>
      </w:r>
      <w:r w:rsidRPr="00855DA3">
        <w:rPr>
          <w:rFonts w:asciiTheme="minorHAnsi" w:eastAsiaTheme="minorHAnsi" w:hAnsiTheme="minorHAnsi" w:cstheme="minorBidi"/>
          <w:lang w:eastAsia="en-US"/>
        </w:rPr>
        <w:t>degli assunti nelle fasi B e C del piano assunzionale 15/16 provenienti da GAE, rimasti a seguito delle operazioni di cui alla Fase A dell’art 6, mentre vengono accantonati i</w:t>
      </w:r>
      <w:r w:rsidR="00BE7951">
        <w:rPr>
          <w:rFonts w:asciiTheme="minorHAnsi" w:eastAsiaTheme="minorHAnsi" w:hAnsiTheme="minorHAnsi" w:cstheme="minorBidi"/>
          <w:lang w:eastAsia="en-US"/>
        </w:rPr>
        <w:t xml:space="preserve"> posti per gli assunti nell'a.s.</w:t>
      </w:r>
      <w:r w:rsidRPr="00855DA3">
        <w:rPr>
          <w:rFonts w:asciiTheme="minorHAnsi" w:eastAsiaTheme="minorHAnsi" w:hAnsiTheme="minorHAnsi" w:cstheme="minorBidi"/>
          <w:lang w:eastAsia="en-US"/>
        </w:rPr>
        <w:t xml:space="preserve"> '15/16 da fasi B e C del piano assunzionale 15/16, provenienti dalle Graduatorie di Merito.</w:t>
      </w:r>
    </w:p>
    <w:p w:rsidR="00855DA3" w:rsidRPr="00855DA3" w:rsidRDefault="00855DA3" w:rsidP="00855DA3">
      <w:pPr>
        <w:jc w:val="both"/>
        <w:rPr>
          <w:rFonts w:asciiTheme="minorHAnsi" w:hAnsiTheme="minorHAnsi"/>
          <w:u w:color="FF0000"/>
        </w:rPr>
      </w:pPr>
    </w:p>
    <w:p w:rsidR="00855DA3" w:rsidRPr="00855DA3" w:rsidRDefault="00BE7951" w:rsidP="00855DA3">
      <w:pPr>
        <w:jc w:val="both"/>
        <w:rPr>
          <w:rFonts w:asciiTheme="minorHAnsi" w:hAnsiTheme="minorHAnsi"/>
          <w:u w:color="FF0000"/>
        </w:rPr>
      </w:pPr>
      <w:r>
        <w:rPr>
          <w:rFonts w:asciiTheme="minorHAnsi" w:eastAsiaTheme="minorHAnsi" w:hAnsiTheme="minorHAnsi"/>
          <w:lang w:eastAsia="en-US"/>
        </w:rPr>
        <w:t>10. gli assunti nell' a.s.</w:t>
      </w:r>
      <w:r w:rsidR="00855DA3" w:rsidRPr="00855DA3">
        <w:rPr>
          <w:rFonts w:asciiTheme="minorHAnsi" w:eastAsiaTheme="minorHAnsi" w:hAnsiTheme="minorHAnsi"/>
          <w:lang w:eastAsia="en-US"/>
        </w:rPr>
        <w:t xml:space="preserve"> '15/16 da fasi Zero ed A del piano assunzionale 15/16 nonché da fasi B e C del piano assunzionale 15/16 provenienti dalle Gr</w:t>
      </w:r>
      <w:r>
        <w:rPr>
          <w:rFonts w:asciiTheme="minorHAnsi" w:eastAsiaTheme="minorHAnsi" w:hAnsiTheme="minorHAnsi"/>
          <w:lang w:eastAsia="en-US"/>
        </w:rPr>
        <w:t xml:space="preserve">aduatorie di concorso potranno </w:t>
      </w:r>
      <w:r w:rsidR="00855DA3" w:rsidRPr="00855DA3">
        <w:rPr>
          <w:rFonts w:asciiTheme="minorHAnsi" w:eastAsiaTheme="minorHAnsi" w:hAnsiTheme="minorHAnsi"/>
          <w:lang w:eastAsia="en-US"/>
        </w:rPr>
        <w:t>proporre istanza di mobilità nel limite dei posti vacanti e disponibili in ciascun ambito dopo le operazioni di cui alle fasi precedenti A, B e C di cui all’art. 6</w:t>
      </w:r>
      <w:r>
        <w:rPr>
          <w:rFonts w:asciiTheme="minorHAnsi" w:eastAsiaTheme="minorHAnsi" w:hAnsiTheme="minorHAnsi"/>
          <w:lang w:eastAsia="en-US"/>
        </w:rPr>
        <w:t>.</w:t>
      </w:r>
    </w:p>
    <w:p w:rsidR="00855DA3" w:rsidRPr="00855DA3" w:rsidRDefault="00855DA3" w:rsidP="00855DA3">
      <w:pPr>
        <w:autoSpaceDE/>
        <w:autoSpaceDN/>
        <w:adjustRightInd w:val="0"/>
        <w:jc w:val="both"/>
        <w:rPr>
          <w:rFonts w:asciiTheme="minorHAnsi" w:eastAsiaTheme="minorHAnsi" w:hAnsiTheme="minorHAnsi" w:cstheme="minorBidi"/>
          <w:lang w:eastAsia="en-US"/>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Cs/>
          <w:i/>
          <w:lang w:eastAsia="en-US"/>
        </w:rPr>
      </w:pPr>
      <w:r w:rsidRPr="00855DA3">
        <w:rPr>
          <w:rFonts w:asciiTheme="minorHAnsi" w:eastAsiaTheme="minorHAnsi" w:hAnsiTheme="minorHAnsi" w:cstheme="minorBidi"/>
          <w:bCs/>
          <w:i/>
          <w:lang w:eastAsia="en-US"/>
        </w:rPr>
        <w:t>(1)</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Cs/>
          <w:i/>
          <w:lang w:eastAsia="en-US"/>
        </w:rPr>
      </w:pPr>
      <w:r w:rsidRPr="00855DA3">
        <w:rPr>
          <w:rFonts w:asciiTheme="minorHAnsi" w:eastAsiaTheme="minorHAnsi" w:hAnsiTheme="minorHAnsi" w:cstheme="minorBidi"/>
          <w:bCs/>
          <w:i/>
          <w:lang w:eastAsia="en-US"/>
        </w:rPr>
        <w:t xml:space="preserve">A057: </w:t>
      </w:r>
      <w:r w:rsidRPr="00855DA3">
        <w:rPr>
          <w:rFonts w:asciiTheme="minorHAnsi" w:eastAsiaTheme="minorHAnsi" w:hAnsiTheme="minorHAnsi" w:cstheme="minorBidi"/>
          <w:i/>
          <w:lang w:eastAsia="en-US"/>
        </w:rPr>
        <w:t>Tecniche della danza classica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Cs/>
          <w:i/>
          <w:lang w:eastAsia="en-US"/>
        </w:rPr>
      </w:pPr>
      <w:r w:rsidRPr="00855DA3">
        <w:rPr>
          <w:rFonts w:asciiTheme="minorHAnsi" w:eastAsiaTheme="minorHAnsi" w:hAnsiTheme="minorHAnsi" w:cstheme="minorBidi"/>
          <w:bCs/>
          <w:i/>
          <w:lang w:eastAsia="en-US"/>
        </w:rPr>
        <w:t xml:space="preserve">A058: </w:t>
      </w:r>
      <w:r w:rsidRPr="00855DA3">
        <w:rPr>
          <w:rFonts w:asciiTheme="minorHAnsi" w:eastAsiaTheme="minorHAnsi" w:hAnsiTheme="minorHAnsi" w:cstheme="minorBidi"/>
          <w:i/>
          <w:lang w:eastAsia="en-US"/>
        </w:rPr>
        <w:t>Tecniche della danza contemporanea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bCs/>
          <w:i/>
          <w:lang w:eastAsia="en-US"/>
        </w:rPr>
      </w:pPr>
      <w:r w:rsidRPr="00855DA3">
        <w:rPr>
          <w:rFonts w:asciiTheme="minorHAnsi" w:eastAsiaTheme="minorHAnsi" w:hAnsiTheme="minorHAnsi" w:cstheme="minorBidi"/>
          <w:bCs/>
          <w:i/>
          <w:lang w:eastAsia="en-US"/>
        </w:rPr>
        <w:t>A059: Tecniche di accompagnamento alla danza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 xml:space="preserve">A067: Storia della danza </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A035: Scienze e tecnologie della calzatura e della moda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A036: Scienze e tecnologia della logistica</w:t>
      </w:r>
    </w:p>
    <w:p w:rsidR="00855DA3" w:rsidRPr="00855DA3" w:rsidRDefault="00855DA3" w:rsidP="00855DA3">
      <w:pPr>
        <w:tabs>
          <w:tab w:val="left" w:pos="1415"/>
          <w:tab w:val="left" w:pos="3015"/>
          <w:tab w:val="left" w:pos="3975"/>
          <w:tab w:val="left" w:pos="5505"/>
          <w:tab w:val="left" w:pos="6624"/>
          <w:tab w:val="left" w:pos="8104"/>
        </w:tabs>
        <w:autoSpaceDE/>
        <w:autoSpaceDN/>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B005:Laboratorio di logistica</w:t>
      </w:r>
    </w:p>
    <w:p w:rsidR="00855DA3" w:rsidRPr="00855DA3" w:rsidRDefault="00855DA3" w:rsidP="00855DA3">
      <w:pPr>
        <w:autoSpaceDE/>
        <w:autoSpaceDN/>
        <w:adjustRightInd w:val="0"/>
        <w:jc w:val="both"/>
        <w:rPr>
          <w:rFonts w:asciiTheme="minorHAnsi" w:eastAsiaTheme="minorHAnsi" w:hAnsiTheme="minorHAnsi" w:cstheme="minorBidi"/>
          <w:i/>
          <w:lang w:eastAsia="en-US"/>
        </w:rPr>
      </w:pPr>
      <w:r w:rsidRPr="00855DA3">
        <w:rPr>
          <w:rFonts w:asciiTheme="minorHAnsi" w:eastAsiaTheme="minorHAnsi" w:hAnsiTheme="minorHAnsi" w:cstheme="minorBidi"/>
          <w:i/>
          <w:lang w:eastAsia="en-US"/>
        </w:rPr>
        <w:t>B013:Laboratori di scienze e tecnologia della calzatura e della moda</w:t>
      </w:r>
    </w:p>
    <w:p w:rsidR="00855DA3" w:rsidRPr="00855DA3" w:rsidRDefault="00855DA3" w:rsidP="00855DA3">
      <w:pPr>
        <w:jc w:val="both"/>
        <w:rPr>
          <w:rFonts w:asciiTheme="minorHAnsi" w:eastAsiaTheme="minorHAnsi" w:hAnsiTheme="minorHAnsi" w:cstheme="minorBidi"/>
          <w:i/>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9 – SCUOLA DELL’INFANZIA E PRIMARIA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Prima di eseguire la fase B della mobilità, si procede alla assegnazione della sede definitiva, anche d’ufficio, nei confronti di tutti gli insegnanti comunque già di ruolo nella provincia ed attualmente in attesa di sede.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Ai fini dei trasferimenti e dei passaggi nella scuola dell’infanzia sono utilizzabili i posti dell’organico, i posti di sostegno, i posti di tipo speciale, i posti attivati presso le scuole ospedaliere ed i posti di ruolo speciale in scuole speciali stabiliti per l’anno scolastico dal quale decorrono i movimenti medesimi. I posti dell’organico, di sostegno e di tipo speciale, individuati a livello di circolo didattico, sono richiedibili nella fase A  del movimento mediante l’indicazione del codice e della dizione in chiaro del circolo medesimo.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Per la scuola primaria, ai fini dei trasferimenti e dei passaggi, sono utilizzabili i posti dell’organico dell’autonomia di scuola primaria stabilito e valido per l’anno scolastico dal quale decorrono i movimenti medesimi, ivi compresi i posti per l’insegnamento della lingua inglese</w:t>
      </w:r>
      <w:r w:rsidR="00655174">
        <w:rPr>
          <w:rFonts w:asciiTheme="minorHAnsi" w:hAnsiTheme="minorHAnsi"/>
          <w:u w:color="FF0000"/>
        </w:rPr>
        <w:t>,</w:t>
      </w:r>
      <w:r w:rsidRPr="00855DA3">
        <w:rPr>
          <w:rFonts w:asciiTheme="minorHAnsi" w:hAnsiTheme="minorHAnsi"/>
          <w:u w:color="FF0000"/>
        </w:rPr>
        <w:t xml:space="preserve"> i pos</w:t>
      </w:r>
      <w:r w:rsidR="00655174">
        <w:rPr>
          <w:rFonts w:asciiTheme="minorHAnsi" w:hAnsiTheme="minorHAnsi"/>
          <w:u w:color="FF0000"/>
        </w:rPr>
        <w:t>ti di sostegno, i posti di tipo speciale</w:t>
      </w:r>
      <w:r w:rsidRPr="00855DA3">
        <w:rPr>
          <w:rFonts w:asciiTheme="minorHAnsi" w:hAnsiTheme="minorHAnsi"/>
          <w:u w:color="FF0000"/>
        </w:rPr>
        <w:t>, i posti</w:t>
      </w:r>
      <w:r w:rsidR="00655174">
        <w:rPr>
          <w:rFonts w:asciiTheme="minorHAnsi" w:hAnsiTheme="minorHAnsi"/>
          <w:u w:color="FF0000"/>
        </w:rPr>
        <w:t xml:space="preserve"> ad indirizzo didattico differenziato, i posti</w:t>
      </w:r>
      <w:r w:rsidRPr="00855DA3">
        <w:rPr>
          <w:rFonts w:asciiTheme="minorHAnsi" w:hAnsiTheme="minorHAnsi"/>
          <w:u w:color="FF0000"/>
        </w:rPr>
        <w:t xml:space="preserve"> attivati presso le scuole </w:t>
      </w:r>
      <w:r w:rsidR="00655174">
        <w:rPr>
          <w:rFonts w:asciiTheme="minorHAnsi" w:hAnsiTheme="minorHAnsi"/>
          <w:u w:color="FF0000"/>
        </w:rPr>
        <w:t>ospedaliere</w:t>
      </w:r>
      <w:r w:rsidR="00BE7951">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w:t>
      </w:r>
      <w:r w:rsidR="00655174">
        <w:rPr>
          <w:rFonts w:asciiTheme="minorHAnsi" w:hAnsiTheme="minorHAnsi"/>
          <w:u w:color="FF0000"/>
        </w:rPr>
        <w:t xml:space="preserve"> </w:t>
      </w:r>
      <w:r w:rsidRPr="00855DA3">
        <w:rPr>
          <w:rFonts w:asciiTheme="minorHAnsi" w:hAnsiTheme="minorHAnsi"/>
          <w:u w:color="FF0000"/>
        </w:rPr>
        <w:t>Per la scuola primaria i posti di sostegno, i pos</w:t>
      </w:r>
      <w:r w:rsidR="00655174">
        <w:rPr>
          <w:rFonts w:asciiTheme="minorHAnsi" w:hAnsiTheme="minorHAnsi"/>
          <w:u w:color="FF0000"/>
        </w:rPr>
        <w:t>ti di tipo speciale</w:t>
      </w:r>
      <w:r w:rsidRPr="00855DA3">
        <w:rPr>
          <w:rFonts w:asciiTheme="minorHAnsi" w:hAnsiTheme="minorHAnsi"/>
          <w:u w:color="FF0000"/>
        </w:rPr>
        <w:t xml:space="preserve"> e i posti dell’organico sono richiedibili, nella fase A del movimento, mediante l’indicazione del codice e della dizione in chiaro del plesso sede di circolo. I posti per l’insegnamento della lingua inglese dell’organico di circolo sono richiedibili esclusivamente dai docenti in possesso dei titoli richiesti per l’insegnamento della lingua inglese (1). I suddetti docenti possono esprimere l’ordine di preferenza tra posto comune e lingua; in assenza di tale indicazione la priorità viene attribuita al posto di lingua.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L’organico di scuola dell’infanzia e primaria relativo agli istituti comprensivi è richiedibile tramite l’indicazione del codice della scuola o plesso sede di organico e docenti.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L'eventuale trasferimento a domanda e d'ufficio nell'ambito della provincia da posto di tipo speciale o ad indirizzo differenziato ovvero di sostegno a posto di tipo comune, e, limitatamente alla scuola primaria, da posto di lingua inglese ad altro tipo posto, e viceve</w:t>
      </w:r>
      <w:r w:rsidR="00655174">
        <w:rPr>
          <w:rFonts w:asciiTheme="minorHAnsi" w:hAnsiTheme="minorHAnsi"/>
          <w:u w:color="FF0000"/>
        </w:rPr>
        <w:t xml:space="preserve">rsa, disposto nel corso della </w:t>
      </w:r>
      <w:r w:rsidRPr="00855DA3">
        <w:rPr>
          <w:rFonts w:asciiTheme="minorHAnsi" w:hAnsiTheme="minorHAnsi"/>
          <w:u w:color="FF0000"/>
        </w:rPr>
        <w:t>fase</w:t>
      </w:r>
      <w:r w:rsidR="00655174">
        <w:rPr>
          <w:rFonts w:asciiTheme="minorHAnsi" w:hAnsiTheme="minorHAnsi"/>
          <w:u w:color="FF0000"/>
        </w:rPr>
        <w:t xml:space="preserve"> A</w:t>
      </w:r>
      <w:r w:rsidRPr="00855DA3">
        <w:rPr>
          <w:rFonts w:asciiTheme="minorHAnsi" w:hAnsiTheme="minorHAnsi"/>
          <w:u w:color="FF0000"/>
        </w:rPr>
        <w:t xml:space="preserve">, pur non alterando il numero dei posti globalmente disponibili in provincia, ne può variare </w:t>
      </w:r>
      <w:smartTag w:uri="urn:schemas-microsoft-com:office:smarttags" w:element="PersonName">
        <w:smartTagPr>
          <w:attr w:name="ProductID" w:val="la tipologia. Pertanto"/>
        </w:smartTagPr>
        <w:r w:rsidRPr="00855DA3">
          <w:rPr>
            <w:rFonts w:asciiTheme="minorHAnsi" w:hAnsiTheme="minorHAnsi"/>
            <w:u w:color="FF0000"/>
          </w:rPr>
          <w:t>la tipologia. Pertanto</w:t>
        </w:r>
      </w:smartTag>
      <w:r w:rsidRPr="00855DA3">
        <w:rPr>
          <w:rFonts w:asciiTheme="minorHAnsi" w:hAnsiTheme="minorHAnsi"/>
          <w:u w:color="FF0000"/>
        </w:rPr>
        <w:t xml:space="preserve">, al momento di assegnare la sede definitiva ai docenti in attesa di sede, possono non essere disponibili tutti i posti della stessa tipologia di nomina dei senza sede, che invece risultavano disponibili all’inizio delle operazioni di mobilità.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Qualora, per effetto dei trasferimenti disposti venga ad essere modificata la tipologia dei posti di scuola speciale, di sostegno e ad indirizzo didattico differenziato eventualmente indicata nei bandi di concorso, gli uffici scolastici territorialmente competenti possono procedere alla rettifica puntuale dei singoli trasferimenti effettuati sui posti predetti, al fine di garantirne l'effettiva disponibilità per le nomine dei vincitori.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7. Nel corso dei movimenti interprovinciali si deve altresì tener conto delle unità di personale perdente posto di scuola speciale o ad indirizzo didattico differenziato e di sostegno, che non potendo essere trasferite d'ufficio sulla medesima tipologia di posto di insegnamento o su altra tipologia corrispondente per mancanza di disponibilità, devono essere sistemate su posti di tipo comune.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Il posto di una qualsiasi tipologia presente nell’organico di diritto della scuola dell’infanzia e primaria, resosi vacante a seguito del trasferimento del titolare su posto di altra tipologia (es. comune, speciale, sostegno, lingua inglese nella scuola primaria) eventualmente disposto nel corso dei  moviment</w:t>
      </w:r>
      <w:r w:rsidR="00655174">
        <w:rPr>
          <w:rFonts w:asciiTheme="minorHAnsi" w:hAnsiTheme="minorHAnsi"/>
          <w:u w:color="FF0000"/>
        </w:rPr>
        <w:t xml:space="preserve">i </w:t>
      </w:r>
      <w:r w:rsidRPr="00855DA3">
        <w:rPr>
          <w:rFonts w:asciiTheme="minorHAnsi" w:hAnsiTheme="minorHAnsi"/>
          <w:u w:color="FF0000"/>
        </w:rPr>
        <w:t xml:space="preserve"> è utilizzabile per i trasferimenti interprovinciali e per i passaggi, nei limiti in cui, nell'ambito della provincia medesima, </w:t>
      </w:r>
      <w:r w:rsidRPr="00855DA3">
        <w:rPr>
          <w:rFonts w:asciiTheme="minorHAnsi" w:hAnsiTheme="minorHAnsi"/>
          <w:bCs/>
          <w:u w:color="FF0000"/>
        </w:rPr>
        <w:t>non</w:t>
      </w:r>
      <w:r w:rsidRPr="00855DA3">
        <w:rPr>
          <w:rFonts w:asciiTheme="minorHAnsi" w:hAnsiTheme="minorHAnsi"/>
          <w:u w:color="FF0000"/>
        </w:rPr>
        <w:t xml:space="preserve"> vi siano docenti soprannumerari o in attesa di sede da sistemare su posti della medesima tipologia.</w:t>
      </w: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I docenti di sostegno che ottengono il trasferimento  interprovinciale su posto di sostegno, qualora nella provincia di destinazione vi sia esubero di organico su posti di tipo comune, hanno l’obbligo di permanere sul posto di sostegno per un quinquennio.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w:t>
      </w:r>
    </w:p>
    <w:p w:rsidR="00855DA3" w:rsidRPr="00855DA3" w:rsidRDefault="00855DA3" w:rsidP="00855DA3">
      <w:pPr>
        <w:jc w:val="both"/>
        <w:rPr>
          <w:rFonts w:asciiTheme="minorHAnsi" w:hAnsiTheme="minorHAnsi"/>
          <w:b/>
          <w:u w:color="FF0000"/>
        </w:rPr>
      </w:pPr>
      <w:r w:rsidRPr="00855DA3">
        <w:rPr>
          <w:rFonts w:asciiTheme="minorHAnsi" w:hAnsiTheme="minorHAnsi"/>
          <w:i/>
          <w:u w:color="FF0000"/>
        </w:rPr>
        <w:t>(1) Titoli richiesti: a) superamento concorso per esami e titoli a posti d’insegnante scuola primaria con il superamento anche della prova di lingua inglese, ovvero sessioni riservate per il conseguimento dell’idoneità nella scuola elementare con superamento della prova di lingua inglese; oppure b) attestato di frequenza dei corsi di formazione linguistica   metodologici in servizio autorizzati dal ministero; oppure c) possesso di laurea in Scienze della formazione primaria o di laurea in Lingue straniere valida per l’insegnamento della specifica lingua straniera nella scuola secondaria; oppure d) certificato rilasciato dal ministero degli affari esteri attestante un periodo di servizio di almeno 5 anni prestato all’estero con collocamento fuori ruolo relativamente all’area linguistica inglese della zona in cui è stato svolto il servizio all’estero.</w:t>
      </w:r>
    </w:p>
    <w:p w:rsidR="00855DA3" w:rsidRPr="00855DA3" w:rsidRDefault="00855DA3" w:rsidP="00855DA3">
      <w:pPr>
        <w:jc w:val="both"/>
        <w:rPr>
          <w:rFonts w:asciiTheme="minorHAnsi" w:hAnsiTheme="minorHAnsi"/>
          <w:b/>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10 - SCUOLA SECONDARIA DI PRIMO GRADO E SECONDO GRADO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L’organico delle sezioni aggregate a scuole secondarie di I grado è richiedibile mediante l’indicazione del codice al quale è assegnato l’organico medesimo.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Inoltre, ai fini della mobilità disciplinata dal presente contratto, oltre ai posti vacanti di organico-sede (compresi i posti speciali e di sostegno), sono disponibili i posti che si rendono vacanti per effetto del trasferimento medesimo, fatte salve le limitazioni di seguito riportate.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Si può dar luogo alle operazioni di trasferimento da fuori provincia e passaggi solo dopo la completa sistemazione, sia mediante trasferimento a domanda che mediante trasferimento d'ufficio, dei docenti soprannumerari, nonché dei docenti in attesa della sede definitiva di titolarità. </w:t>
      </w:r>
    </w:p>
    <w:p w:rsidR="00855DA3" w:rsidRPr="00855DA3" w:rsidRDefault="00855DA3" w:rsidP="00855DA3">
      <w:pPr>
        <w:jc w:val="both"/>
        <w:rPr>
          <w:rFonts w:asciiTheme="minorHAnsi" w:hAnsiTheme="minorHAnsi"/>
          <w:b/>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11 - MODALITA’ DI ASSEGNAZIONE AI CORSI PER L’ISTRUZIONE E LA FORMAZIONE DELL’ETA’ ADULTA SUI CENTRI TERRITORIALI PREVISTI DAL </w:t>
      </w:r>
      <w:r w:rsidRPr="00855DA3">
        <w:rPr>
          <w:rFonts w:asciiTheme="minorHAnsi" w:hAnsiTheme="minorHAnsi"/>
          <w:b/>
        </w:rPr>
        <w:t xml:space="preserve">D.P.R. 29 OTTOBRE 2012 N. 263 </w:t>
      </w:r>
      <w:r w:rsidRPr="00855DA3">
        <w:rPr>
          <w:rFonts w:asciiTheme="minorHAnsi" w:hAnsiTheme="minorHAnsi"/>
          <w:b/>
          <w:u w:color="FF0000"/>
        </w:rPr>
        <w:t>NELLA SCUOLA PRIMARIA E SECONDARIA DI I GRADO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1.I movimenti a domanda sui posti per l’istruzione e la formazione dell’età adulta nella scuola primaria e nella secondaria di I grado sui centri territoriali previsti dal </w:t>
      </w:r>
      <w:r w:rsidRPr="00855DA3">
        <w:rPr>
          <w:rFonts w:asciiTheme="minorHAnsi" w:hAnsiTheme="minorHAnsi"/>
        </w:rPr>
        <w:t>D.P.R. 29 ottobre 2012 n. 263</w:t>
      </w:r>
      <w:r w:rsidRPr="00855DA3">
        <w:rPr>
          <w:rFonts w:asciiTheme="minorHAnsi" w:hAnsiTheme="minorHAnsi"/>
          <w:u w:color="FF0000"/>
        </w:rPr>
        <w:t xml:space="preserve"> vengono disposti soltanto se gli interessati ne avranno fatta esplicita richiesta nel modulo domanda</w:t>
      </w:r>
      <w:r w:rsidR="007F7431">
        <w:rPr>
          <w:rFonts w:asciiTheme="minorHAnsi" w:hAnsiTheme="minorHAnsi"/>
          <w:u w:color="FF0000"/>
        </w:rPr>
        <w:t>.</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Nella fase A</w:t>
      </w:r>
      <w:r w:rsidR="007F7431">
        <w:rPr>
          <w:rFonts w:asciiTheme="minorHAnsi" w:hAnsiTheme="minorHAnsi"/>
          <w:u w:color="FF0000"/>
        </w:rPr>
        <w:t xml:space="preserve"> del movimento di cui all’art. 6</w:t>
      </w:r>
      <w:r w:rsidRPr="00855DA3">
        <w:rPr>
          <w:rFonts w:asciiTheme="minorHAnsi" w:hAnsiTheme="minorHAnsi"/>
          <w:u w:color="FF0000"/>
        </w:rPr>
        <w:t xml:space="preserve"> gli interessati potranno utilizzare gli specifici codici riportati sui Bollettini Ufficiali delle scuole pubblicati sulla rete Intranet; in tale fase l’assegnazione viene disposta anche d’ufficio secondo quanto previsto dal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3. Nelle fasi successive l’assegnazione potrà avvenire solo per coloro che avranno dichiarato la loro disponibilità per tali tipologie di posti</w:t>
      </w:r>
      <w:r w:rsidR="007F7431">
        <w:rPr>
          <w:rFonts w:asciiTheme="minorHAnsi" w:eastAsiaTheme="minorHAnsi" w:hAnsiTheme="minorHAnsi" w:cstheme="minorBidi"/>
          <w:u w:color="FF0000"/>
          <w:lang w:eastAsia="en-US"/>
        </w:rPr>
        <w:t xml:space="preserve">. </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12 - MODALITÀ DI ASSEGNAZIONE DELLE CATTEDRE E DEI POSTI CON TITOLARITA’ SU SCUOLA - CATTEDRE INTERNE ED ESTERNE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I movimenti su cattedre per le quali è previsto il completamento in una o due scuole della medesima sede o di altra sede saranno disposti soltanto se gli interessati ne avranno fatta esplicita richiesta nel modulo-domanda. Tale richiesta non è differenziabile a livello delle singole preferenze e vale, pertanto, per tutte le preferenze sia in ordine alla tipologia dei posti che agli ambiti territoriali (1). Il docente trasferito su cattedra costituita tra scuole diverse sarà tenuto a completare l'orario di insegnamento nella seconda delle due scuole ed anche nella terza eventuale scuola così come verrà indicato negli elenchi del personale trasferito. Tale completamento potrà essere conferito per tutte le scuole, comprese quelle che abbiano classi a tempo prolungato. Il docente dovrà intendersi titolare nella prima delle scuole indicate, per cui se si libererà o si costituirà una cattedra nella scuola di titolarità, l'interessato sarà automaticamente assorbito in tale scuola.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Parimenti il docente titolare su cattedra articolata su scuole di comuni diversi, ove nella prima delle scuole si liberi una cattedra articolata con scuole dello stesso comune, sarà automaticamente ed immediatamente assorbito su questa ultima cattedra.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Tali assorbimenti avverranno a condizione che la cattedra, prevista nell'organico, sia priva di titolare. Non sono necessari a tal fine ulteriori provvedimenti da parte dell’ufficio territorialmente competente.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I docenti che siano titolari di cattedra costituita su scuole diverse, qualora intendano essere trasferiti nella scuola di completamento dovranno, viceversa, farne apposita domanda.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Si avverte che le cattedre costituite su più scuole, possono essere modificate negli anni scolastici successivi per quanto riguarda gli abbinamenti qualora non si verifichi più disponibilità di ore nella scuola assegnata per completamento di orario. Pertanto, i docenti trasferiti su tali cattedre sono tenuti a completare l'orario d'obbligo nelle scuole nelle quali il nuovo organico prevede il completamento d'orario.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Per la scuola secondaria di primo e di secondo grado, le modalità di assegnazione delle cattedre orario, sia nei movimenti a domanda sia nei trasferimenti d'ufficio, sono le seguenti: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in caso di preferenza puntuale (singola scuola o istituto) sono esaminate in stretto ordine sequenziale: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le cattedre orario esterne con completamento nello stesso comune;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le cattedre orario esterne con completamento in comuni diversi;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in caso di preferenza sintetica (distretto, comune, provincia, ambito) sono esaminate in stretto ordine sequenziale: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le cattedre interne per ciascuna scuola o istituto compreso nella singola preferenza sintetica, secondo l'ordine del bollettino;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le cattedre orario esterne con completamento nello stesso comune per ciascuna scuola o istituto compreso nella singola preferenza sintetica, secondo l'ordine del bollettino;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le cattedre orario esterne con completamento in comuni diversi per ciascuna scuola o istituto compreso nella singola preferenza sintetica, secondo l'ordine del bollettino.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7. Ovviamente, nel caso di movimento a domanda, le cattedre orario saranno prese in considerazione solo se l'interessato ha espresso il proprio gradimento ad accedervi, contrassegnando in modo corrispondente le apposite caselle del modulo-domanda.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8. In"/>
        </w:smartTagPr>
        <w:r w:rsidRPr="00855DA3">
          <w:rPr>
            <w:rFonts w:asciiTheme="minorHAnsi" w:hAnsiTheme="minorHAnsi"/>
            <w:u w:color="FF0000"/>
          </w:rPr>
          <w:t>8. In</w:t>
        </w:r>
      </w:smartTag>
      <w:r w:rsidRPr="00855DA3">
        <w:rPr>
          <w:rFonts w:asciiTheme="minorHAnsi" w:hAnsiTheme="minorHAnsi"/>
          <w:u w:color="FF0000"/>
        </w:rPr>
        <w:t xml:space="preserve"> caso di mancato soddisfacimento sulla preferenza esaminata, puntuale o sintetica, si procede all'esame delle successive preferenze, sempre secondo i su esposti criteri.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9. Nelle scuole secondarie di primo grado nell'ambito di ciascuna preferenza territoriale sintetica (comune, distretto, provincia o ambito) il trasferimento è disposto su cattedre.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10. Per ognuna delle predette preferenze sintetiche lo scorrimento delle scuole, ai fini dell’assegnazione del tipo posto “cattedre”, avviene secondo il seguente ordine: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cattedre interne alla scuola;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cattedre orario esterne stessa sede;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cattedre orario esterne fuori sede;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tenendo ovviamente conto della richiesta eventualmente espressa per le cattedre articolate su più scuole dello stesso o di diverso comune.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11. All'interno di ognuno dei precedenti 3 punti al docente viene assegnata la prima scuola in cui sia disponibile una cattedra secondo l'ordine risultante dall'elenco ufficiale.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12. Tale modalità di assegnazione sarà modificata qualora, sempre nell'ambito di ognuno dei predetti punti, esistano altre scuole della preferenza sintetica suddetta con cattedre disponibili e la scuola che sarebbe stata assegnata secondo i criteri del precedente comma sia stata richiesta da altro aspirante con punteggio inferiore, mediante però, una indicazione di tipo più specifico.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13. Coloro che, partecipando al movimento su scuole di titolarità, desiderano il trasferimento, nell'ambito dello stesso istituto, dal corso diurno al corso serale, devono farne specifica richiesta riportando la denominazione ufficiale </w:t>
      </w:r>
      <w:r w:rsidRPr="00855DA3">
        <w:rPr>
          <w:rFonts w:asciiTheme="minorHAnsi" w:hAnsiTheme="minorHAnsi"/>
        </w:rPr>
        <w:t>del corso serale</w:t>
      </w:r>
      <w:r w:rsidRPr="00855DA3">
        <w:rPr>
          <w:rFonts w:asciiTheme="minorHAnsi" w:hAnsiTheme="minorHAnsi"/>
          <w:u w:color="FF0000"/>
        </w:rPr>
        <w:t xml:space="preserve">, comprensiva della dizione in chiaro della scuola con l'indicazione “corso serale” e del codice corrispondente al </w:t>
      </w:r>
      <w:r w:rsidRPr="00855DA3">
        <w:rPr>
          <w:rFonts w:asciiTheme="minorHAnsi" w:hAnsiTheme="minorHAnsi"/>
        </w:rPr>
        <w:t>corso serale</w:t>
      </w:r>
      <w:r w:rsidRPr="00855DA3">
        <w:rPr>
          <w:rFonts w:asciiTheme="minorHAnsi" w:hAnsiTheme="minorHAnsi"/>
          <w:u w:color="FF0000"/>
        </w:rPr>
        <w:t>, parimenti, coloro che desiderano il trasferimento dal corso serale al corso diurno, sempre nell'ambito dello stesso istituto, devono farne specifica richiesta riportando la denominazione ufficiale del corso diurno ed il relativo codice. Si fa presente che tali trasferimenti sono disposti con precedenza rispetto ai trasferimenti nell'ambito della stessa sede. Analoga precedenza viene attribuita a coloro che chiedono il trasferimento nell’ambito dello stesso Istituto di Istruzione Secondaria Superiore ove siano presenti organici diurni e serali distinti e funzionanti nello stesso comune, a condizione che non vi sia esubero, per la stessa classe di concorso, nell’ambito del comune.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14. Coloro che desiderano il trasferimento o il passaggio in altri istituti, in cattedre o cattedre orario che funzionano in </w:t>
      </w:r>
      <w:r w:rsidRPr="00D80F0C">
        <w:rPr>
          <w:rFonts w:asciiTheme="minorHAnsi" w:hAnsiTheme="minorHAnsi"/>
          <w:u w:color="FF0000"/>
        </w:rPr>
        <w:t>corsi</w:t>
      </w:r>
      <w:r w:rsidRPr="00855DA3">
        <w:rPr>
          <w:rFonts w:asciiTheme="minorHAnsi" w:hAnsiTheme="minorHAnsi"/>
          <w:u w:color="FF0000"/>
        </w:rPr>
        <w:t xml:space="preserve"> serali, devono ugualmente formulare la preferenza specifica per il </w:t>
      </w:r>
      <w:r w:rsidRPr="00855DA3">
        <w:rPr>
          <w:rFonts w:asciiTheme="minorHAnsi" w:hAnsiTheme="minorHAnsi"/>
        </w:rPr>
        <w:t>corso serale</w:t>
      </w:r>
      <w:r w:rsidRPr="00855DA3">
        <w:rPr>
          <w:rFonts w:asciiTheme="minorHAnsi" w:hAnsiTheme="minorHAnsi"/>
          <w:u w:color="FF0000"/>
        </w:rPr>
        <w:t xml:space="preserve"> di ciascun istituto richiesto.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15. Nel caso in cui l'insegnante adoperi preferenze di tipo sintetico (distretto, comune, ambito), poiché tali preferenze non comprendono cattedre o cattedre orario con titolarità in corso serali, il medesimo, qualora desideri essere assegnato anche su tali cattedre, deve farne esplicita richiesta nella apposita casella del modulo-domanda. Tale richiesta vale per tutte le preferenze sintetiche espresse non essendo differenziabile a livello di singola preferenza. In caso di trasferimento su ambito, la preferenza per i corsi serali può essere espressa per singoli ambiti.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16. Sempre con riguardo alle preferenze sintetiche si fa presente che qualora il docente abbia richiesto anche il corso serale, barrando l'apposita casella del modulo domanda, la ricerca di tale tipo di cattedra viene effettuata, in stretto ordine sequenziale, secondo le seguenti priorità: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corsi diurni per ciascun istituto compreso nella singola preferenza sintetica, secondo l'ordine del bollettino;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b) </w:t>
      </w:r>
      <w:r w:rsidRPr="00D80F0C">
        <w:rPr>
          <w:rFonts w:asciiTheme="minorHAnsi" w:hAnsiTheme="minorHAnsi"/>
          <w:u w:color="FF0000"/>
        </w:rPr>
        <w:t>corsi</w:t>
      </w:r>
      <w:r w:rsidRPr="00855DA3">
        <w:rPr>
          <w:rFonts w:asciiTheme="minorHAnsi" w:hAnsiTheme="minorHAnsi"/>
          <w:u w:color="FF0000"/>
        </w:rPr>
        <w:t xml:space="preserve"> serali per ciascun istituto compreso nella singola preferenza sintetica, secondo l'ordine del bollettino.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17. La cattedra orario tra il corso diurno e il corso serale (o viceversa) viene considerata come cattedra orario fra due istituti diversi. Pertanto, coloro che hanno fatto esplicita richiesta per le cattedre orario fra istituti diversi possono essere trasferiti anche su cattedre orario fra corsi diurni e corso serali.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18. Qualora, a seguito di contrazione di ore nell’organico di diritto, si costituisca ex novo una cattedra orario con completamento esterno da assegnare ad uno dei docenti già titolari nella scuola ed in servizio su cattedra interna nel corrente anno scolastico, tale assegnazione avrà carattere annuale e dovrà avvenire tenendo conto della graduatoria interna d’istituto formulata ai sensi del</w:t>
      </w:r>
      <w:r w:rsidR="007F7431">
        <w:rPr>
          <w:rFonts w:asciiTheme="minorHAnsi" w:hAnsiTheme="minorHAnsi"/>
          <w:u w:color="FF0000"/>
        </w:rPr>
        <w:t xml:space="preserve"> successivo comma 3 dell’art. 22</w:t>
      </w:r>
      <w:r w:rsidRPr="00855DA3">
        <w:rPr>
          <w:rFonts w:asciiTheme="minorHAnsi" w:hAnsiTheme="minorHAnsi"/>
          <w:u w:color="FF0000"/>
        </w:rPr>
        <w:t xml:space="preserve">, aggiornata con i titoli posseduti al successivo 31 agosto e ai sensi del comma </w:t>
      </w:r>
      <w:r w:rsidR="007F7431">
        <w:rPr>
          <w:rFonts w:asciiTheme="minorHAnsi" w:hAnsiTheme="minorHAnsi"/>
          <w:u w:color="FF0000"/>
        </w:rPr>
        <w:t>11 dell’art. 22</w:t>
      </w:r>
      <w:r w:rsidRPr="00855DA3">
        <w:rPr>
          <w:rFonts w:asciiTheme="minorHAnsi" w:hAnsiTheme="minorHAnsi"/>
          <w:u w:color="FF0000"/>
        </w:rPr>
        <w:t>, riferito ai titolari trasferiti dal successivo 1° settembre e con l</w:t>
      </w:r>
      <w:r w:rsidR="007574F1">
        <w:rPr>
          <w:rFonts w:asciiTheme="minorHAnsi" w:hAnsiTheme="minorHAnsi"/>
          <w:u w:color="FF0000"/>
        </w:rPr>
        <w:t>a precisazione di cui all’art. 13</w:t>
      </w:r>
      <w:r w:rsidRPr="00855DA3">
        <w:rPr>
          <w:rFonts w:asciiTheme="minorHAnsi" w:hAnsiTheme="minorHAnsi"/>
          <w:u w:color="FF0000"/>
        </w:rPr>
        <w:t>, comma 3, lett. c del presente contratto. In presenza di più richieste volontarie, avanzate da docenti interessati a ricoprire la cattedra orario esterna, la definizione delle modalità e dei criteri di applica</w:t>
      </w:r>
      <w:r w:rsidR="007574F1">
        <w:rPr>
          <w:rFonts w:asciiTheme="minorHAnsi" w:hAnsiTheme="minorHAnsi"/>
          <w:u w:color="FF0000"/>
        </w:rPr>
        <w:t>zione delle precedenze art. 13</w:t>
      </w:r>
      <w:r w:rsidRPr="00855DA3">
        <w:rPr>
          <w:rFonts w:asciiTheme="minorHAnsi" w:hAnsiTheme="minorHAnsi"/>
          <w:u w:color="FF0000"/>
        </w:rPr>
        <w:t xml:space="preserve"> c. 1 del presente contratto o di altre agevolazioni di legge (ad es. tutela delle lavoratrici madri) dovrà essere definita in tempo utile dalla contrattazione d’istituto.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 xml:space="preserve">(1) Nel caso in cui l'aspirante al movimento abbia barrato erroneamente entrambe le caselle relative alle due tipologie di cattedre orario, è considerata valida l'indicazione inerente a "cattedre orario tra istituti dello stesso comune e cattedre orario tra istituti di comuni diversi", in quanto tale preferenza è comprensiva anche dell'altra indicazione inerente alle sole cattedre orario tra istituti dello stesso comune.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13 - </w:t>
      </w:r>
      <w:r w:rsidR="00A22DA6">
        <w:rPr>
          <w:rFonts w:asciiTheme="minorHAnsi" w:hAnsiTheme="minorHAnsi"/>
          <w:b/>
          <w:u w:color="FF0000"/>
        </w:rPr>
        <w:t xml:space="preserve">SISTEMA DELLE PRECEDENZE  </w:t>
      </w:r>
      <w:r w:rsidRPr="00855DA3">
        <w:rPr>
          <w:rFonts w:asciiTheme="minorHAnsi" w:hAnsiTheme="minorHAnsi"/>
          <w:b/>
          <w:u w:color="FF0000"/>
        </w:rPr>
        <w:t>ED ESCLUSIONE DALLA GRADUATORIA INTERNA D’ISTITUTO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w:t>
      </w:r>
      <w:r w:rsidR="00A22DA6">
        <w:rPr>
          <w:rFonts w:asciiTheme="minorHAnsi" w:hAnsiTheme="minorHAnsi"/>
          <w:u w:color="FF0000"/>
        </w:rPr>
        <w:t>. SISTEMA DELLE PRECEDENZE</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Le precedenze riportate nel presente articolo sono raggruppate sistematicamente per categoria e sono funzionalmente inserite, </w:t>
      </w:r>
      <w:r w:rsidRPr="00855DA3">
        <w:rPr>
          <w:rFonts w:asciiTheme="minorHAnsi" w:hAnsiTheme="minorHAnsi"/>
        </w:rPr>
        <w:t>secondo il seguente ordine di priorità</w:t>
      </w:r>
      <w:r w:rsidRPr="00855DA3">
        <w:rPr>
          <w:rFonts w:asciiTheme="minorHAnsi" w:hAnsiTheme="minorHAnsi"/>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855DA3" w:rsidRPr="00855DA3" w:rsidRDefault="00855DA3" w:rsidP="00855DA3">
      <w:pPr>
        <w:tabs>
          <w:tab w:val="left" w:pos="3162"/>
        </w:tabs>
        <w:jc w:val="both"/>
        <w:rPr>
          <w:rFonts w:asciiTheme="minorHAnsi" w:hAnsiTheme="minorHAnsi"/>
          <w:u w:color="FF0000"/>
        </w:rPr>
      </w:pPr>
      <w:r w:rsidRPr="00855DA3">
        <w:rPr>
          <w:rFonts w:asciiTheme="minorHAnsi" w:hAnsiTheme="minorHAnsi"/>
          <w:u w:color="FF0000"/>
        </w:rPr>
        <w:tab/>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 DISABILITA’ E GRAVI MOTIVI DI SALUTE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Nelle operazioni di mobilità territoriale e professionale, indipendentemente dal comune o dalla provincia di provenienza dell’interessato, viene riconosciuta una precedenza assolu</w:t>
      </w:r>
      <w:r w:rsidR="007F7431">
        <w:rPr>
          <w:rFonts w:asciiTheme="minorHAnsi" w:hAnsiTheme="minorHAnsi"/>
          <w:u w:color="FF0000"/>
        </w:rPr>
        <w:t>ta nella fase A di cui all’art 6</w:t>
      </w:r>
      <w:r w:rsidRPr="00855DA3">
        <w:rPr>
          <w:rFonts w:asciiTheme="minorHAnsi" w:hAnsiTheme="minorHAnsi"/>
          <w:u w:color="FF0000"/>
        </w:rPr>
        <w:t>, a tutto il personale docente, compreso quello immesso in ruolo nelle fasi del piano straordinario di assunzioni, che si trovi, nell’ordine, in una delle seguenti condizioni: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personale scolastico docente non vedente (art. 3 della Legge 28 marzo 1991 n. 120);</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personale emodializzato (art. 61 della Legge 270/82).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II) PERSONALE TRASFERITO D’UFFICIO NEGLI ULTIMI OTTO ANNI RICHIEDENTE IL RIENTRO NELLA SCUOLA O ISTITUTO DI PRECEDENTE TITOLARITA’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Permane, tuttavia, anche negli anni successivi, mantenendo il punteggio di continuità, il diritto al rientro nella scuola e nel comune di precedente titolarità, entro i limiti dell’ottennio iniziale.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III) PERSONALE CON DISABILITA’ E PERSONALE CHE HA BISOGNO DI PARTICOLARI CURE CONTINUATIVE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contesto delle procedure dei trasferimenti, e nell’ambito di ciascuna delle quattro fasi, viene riconosciuta la precedenza, nell’ordine, al personale scolastico che si trovi nelle seguenti condizioni: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w:t>
      </w:r>
      <w:r w:rsidR="007F7431">
        <w:rPr>
          <w:rFonts w:asciiTheme="minorHAnsi" w:hAnsiTheme="minorHAnsi"/>
          <w:u w:color="FF0000"/>
        </w:rPr>
        <w:t>n centro di cura specializzato, tale precedenza opera nella fase comunale solo tra distretti diversi dello stesso comune.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personale appartenente alle categorie previste dal comma 6, dell'art. 33 della legge n. 104/92, richiamato dall'art. 601, del D.L.vo n. 297/94.</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di cui ai punti 1) e 3), fermo restando il diritto a fruire della precedenza se partecipa ai movimenti, può usufruire di tale pr</w:t>
      </w:r>
      <w:r w:rsidR="007F7431">
        <w:rPr>
          <w:rFonts w:asciiTheme="minorHAnsi" w:hAnsiTheme="minorHAnsi"/>
          <w:u w:color="FF0000"/>
        </w:rPr>
        <w:t xml:space="preserve">ecedenza nell'ambito </w:t>
      </w:r>
      <w:r w:rsidRPr="00855DA3">
        <w:rPr>
          <w:rFonts w:asciiTheme="minorHAnsi" w:hAnsiTheme="minorHAnsi"/>
          <w:u w:color="FF0000"/>
        </w:rPr>
        <w:t>e per la provincia in cui è ubicato il comune di residenza, a condizione che abbia espresso come prima preferenza il predetto comune di residenza oppure una o più  istituzioni scolastiche comprese in esso.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Qualora la domanda preveda l’indicazione di ambiti territoriali andrà indicato per primo l’ambito corrispondente al predetto comune di re</w:t>
      </w:r>
      <w:r w:rsidR="0079168D">
        <w:rPr>
          <w:rFonts w:asciiTheme="minorHAnsi" w:hAnsiTheme="minorHAnsi"/>
          <w:u w:color="FF0000"/>
        </w:rPr>
        <w:t xml:space="preserve">sidenza oppure alla parte di </w:t>
      </w:r>
      <w:r w:rsidRPr="00855DA3">
        <w:rPr>
          <w:rFonts w:asciiTheme="minorHAnsi" w:hAnsiTheme="minorHAnsi"/>
          <w:u w:color="FF0000"/>
        </w:rPr>
        <w:t>esso necessaria per l’assistenza.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IV) PERSONALE TRASFERITO D’UFFICIO NEGLI ULTIMI OTTO ANNI RICHIEDENTE IL RIENTRO NEL COMUNE DI PRECEDENTE TITOLARITA’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scolastico beneficiario della precedenza per il rientro nella scuola, circolo o istituto di precedente titolarità di cui al precedente punto II) ha titolo, con precedenza ri</w:t>
      </w:r>
      <w:r w:rsidR="00143F74">
        <w:rPr>
          <w:rFonts w:asciiTheme="minorHAnsi" w:hAnsiTheme="minorHAnsi"/>
          <w:u w:color="FF0000"/>
        </w:rPr>
        <w:t xml:space="preserve">spetto ai movimenti della </w:t>
      </w:r>
      <w:r w:rsidRPr="00855DA3">
        <w:rPr>
          <w:rFonts w:asciiTheme="minorHAnsi" w:hAnsiTheme="minorHAnsi"/>
          <w:u w:color="FF0000"/>
        </w:rPr>
        <w:t>fase</w:t>
      </w:r>
      <w:r w:rsidR="00143F74">
        <w:rPr>
          <w:rFonts w:asciiTheme="minorHAnsi" w:hAnsiTheme="minorHAnsi"/>
          <w:u w:color="FF0000"/>
        </w:rPr>
        <w:t xml:space="preserve"> A tra comuni della stessa provincia</w:t>
      </w:r>
      <w:r w:rsidRPr="00855DA3">
        <w:rPr>
          <w:rFonts w:asciiTheme="minorHAnsi" w:hAnsiTheme="minorHAnsi"/>
          <w:u w:color="FF0000"/>
        </w:rPr>
        <w:t xml:space="preserve">,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competente del distretto dal quale è stato trasferito nell'ultimo ottennio, considerando a tali fini le cattedre disponibili nel comune.</w:t>
      </w:r>
    </w:p>
    <w:p w:rsidR="0079168D" w:rsidRDefault="00855DA3" w:rsidP="00855DA3">
      <w:pPr>
        <w:jc w:val="both"/>
        <w:rPr>
          <w:rFonts w:asciiTheme="minorHAnsi" w:hAnsiTheme="minorHAnsi"/>
          <w:u w:color="FF0000"/>
        </w:rPr>
      </w:pPr>
      <w:r w:rsidRPr="00855DA3">
        <w:rPr>
          <w:rFonts w:asciiTheme="minorHAnsi" w:hAnsiTheme="minorHAnsi"/>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w:t>
      </w:r>
      <w:r w:rsidR="0079168D">
        <w:rPr>
          <w:rFonts w:asciiTheme="minorHAnsi" w:hAnsiTheme="minorHAnsi"/>
          <w:u w:color="FF0000"/>
        </w:rPr>
        <w:t>de il comune sede di distretto.</w:t>
      </w:r>
    </w:p>
    <w:p w:rsidR="00143F74" w:rsidRPr="00855DA3" w:rsidRDefault="00143F74" w:rsidP="00143F74">
      <w:pPr>
        <w:jc w:val="both"/>
        <w:rPr>
          <w:rFonts w:asciiTheme="minorHAnsi" w:hAnsiTheme="minorHAnsi"/>
          <w:u w:color="FF0000"/>
        </w:rPr>
      </w:pPr>
      <w:r w:rsidRPr="00855DA3">
        <w:rPr>
          <w:rFonts w:asciiTheme="minorHAnsi" w:hAnsiTheme="minorHAnsi"/>
          <w:u w:color="FF0000"/>
        </w:rPr>
        <w:t>Il personale, trasferito d’ufficio o a domanda condizionata nell’ottennio, che ris</w:t>
      </w:r>
      <w:r>
        <w:rPr>
          <w:rFonts w:asciiTheme="minorHAnsi" w:hAnsiTheme="minorHAnsi"/>
          <w:u w:color="FF0000"/>
        </w:rPr>
        <w:t>ulti perdente posto nel comune</w:t>
      </w:r>
      <w:r w:rsidRPr="00855DA3">
        <w:rPr>
          <w:rFonts w:asciiTheme="minorHAnsi" w:hAnsiTheme="minorHAnsi"/>
          <w:u w:color="FF0000"/>
        </w:rPr>
        <w:t xml:space="preserve"> di attuale titolarità, qualora presenti domanda con</w:t>
      </w:r>
      <w:r>
        <w:rPr>
          <w:rFonts w:asciiTheme="minorHAnsi" w:hAnsiTheme="minorHAnsi"/>
          <w:u w:color="FF0000"/>
        </w:rPr>
        <w:t xml:space="preserve">dizionata per rimanere nella </w:t>
      </w:r>
      <w:r w:rsidRPr="00855DA3">
        <w:rPr>
          <w:rFonts w:asciiTheme="minorHAnsi" w:hAnsiTheme="minorHAnsi"/>
          <w:u w:color="FF0000"/>
        </w:rPr>
        <w:t>scuola</w:t>
      </w:r>
      <w:r>
        <w:rPr>
          <w:rFonts w:asciiTheme="minorHAnsi" w:hAnsiTheme="minorHAnsi"/>
          <w:u w:color="FF0000"/>
        </w:rPr>
        <w:t xml:space="preserve"> di titolarità</w:t>
      </w:r>
      <w:r w:rsidRPr="00855DA3">
        <w:rPr>
          <w:rFonts w:asciiTheme="minorHAnsi" w:hAnsiTheme="minorHAnsi"/>
          <w:u w:color="FF0000"/>
        </w:rPr>
        <w:t>, non può usufruire nello stesso anno della preced</w:t>
      </w:r>
      <w:r>
        <w:rPr>
          <w:rFonts w:asciiTheme="minorHAnsi" w:hAnsiTheme="minorHAnsi"/>
          <w:u w:color="FF0000"/>
        </w:rPr>
        <w:t>enza per il rientro nel comune</w:t>
      </w:r>
      <w:r w:rsidRPr="00855DA3">
        <w:rPr>
          <w:rFonts w:asciiTheme="minorHAnsi" w:hAnsiTheme="minorHAnsi"/>
          <w:u w:color="FF0000"/>
        </w:rPr>
        <w:t xml:space="preserve"> di precedente titolarità ma mantiene il punteggio di continuità complessivamente accumulato. Ciò in quanto la domanda di trasferimento condizionata al permanere della situazione di perdente posto prevale rispetto alla richiesta di trasferimento in altre sedi, ivi </w:t>
      </w:r>
      <w:r>
        <w:rPr>
          <w:rFonts w:asciiTheme="minorHAnsi" w:hAnsiTheme="minorHAnsi"/>
          <w:u w:color="FF0000"/>
        </w:rPr>
        <w:t>compreso il rientro nel comune</w:t>
      </w:r>
      <w:r w:rsidRPr="00855DA3">
        <w:rPr>
          <w:rFonts w:asciiTheme="minorHAnsi" w:hAnsiTheme="minorHAnsi"/>
          <w:u w:color="FF0000"/>
        </w:rPr>
        <w:t xml:space="preserve"> di precedente titolarità.</w:t>
      </w:r>
    </w:p>
    <w:p w:rsidR="00143F74" w:rsidRPr="00855DA3" w:rsidRDefault="00143F74" w:rsidP="00143F74">
      <w:pPr>
        <w:jc w:val="both"/>
        <w:rPr>
          <w:rFonts w:asciiTheme="minorHAnsi" w:hAnsiTheme="minorHAnsi"/>
          <w:u w:color="FF0000"/>
        </w:rPr>
      </w:pPr>
      <w:r w:rsidRPr="00855DA3">
        <w:rPr>
          <w:rFonts w:asciiTheme="minorHAnsi" w:hAnsiTheme="minorHAnsi"/>
          <w:u w:color="FF0000"/>
        </w:rPr>
        <w:t>Permane, tuttavia, anche negli anni successivi, mantenendo il punteggio di continuità, il diritto al rientro nella scuola e nel comune di precedente titolarità, entro i limiti dell’ottennio iniziale.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D80F0C">
        <w:rPr>
          <w:rFonts w:asciiTheme="minorHAnsi" w:hAnsiTheme="minorHAnsi"/>
          <w:u w:color="FF0000"/>
        </w:rPr>
        <w:t>V</w:t>
      </w:r>
      <w:r w:rsidRPr="00855DA3">
        <w:rPr>
          <w:rFonts w:asciiTheme="minorHAnsi" w:hAnsiTheme="minorHAnsi"/>
          <w:u w:color="FF0000"/>
        </w:rPr>
        <w:t xml:space="preserve">) ASSISTENZA AL CONIUGE, ED AL FIGLIO CON DISABILITA’; ASSISTENZA DA PARTE DEL FIGLIO REFERENTE UNICO AL GENITORE CON DISABILITA’; ASSISTENZA DA PARTE DI CHI ESERCITA </w:t>
      </w:r>
      <w:smartTag w:uri="urn:schemas-microsoft-com:office:smarttags" w:element="PersonName">
        <w:smartTagPr>
          <w:attr w:name="ProductID" w:val="LA TUTELA LEGALE"/>
        </w:smartTagPr>
        <w:smartTag w:uri="urn:schemas-microsoft-com:office:smarttags" w:element="PersonName">
          <w:smartTagPr>
            <w:attr w:name="ProductID" w:val="LA TUTELA"/>
          </w:smartTagPr>
          <w:r w:rsidRPr="00855DA3">
            <w:rPr>
              <w:rFonts w:asciiTheme="minorHAnsi" w:hAnsiTheme="minorHAnsi"/>
              <w:u w:color="FF0000"/>
            </w:rPr>
            <w:t>LA TUTELA</w:t>
          </w:r>
        </w:smartTag>
        <w:r w:rsidRPr="00855DA3">
          <w:rPr>
            <w:rFonts w:asciiTheme="minorHAnsi" w:hAnsiTheme="minorHAnsi"/>
            <w:u w:color="FF0000"/>
          </w:rPr>
          <w:t xml:space="preserve"> LEGALE</w:t>
        </w:r>
      </w:smartTag>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Qualora entrambi i genitori siano impossibilitati a provvedere all’assistenza del figlio disabile grave perché totalmente </w:t>
      </w:r>
      <w:r w:rsidR="00143F74">
        <w:rPr>
          <w:rFonts w:asciiTheme="minorHAnsi" w:hAnsiTheme="minorHAnsi"/>
          <w:u w:color="FF0000"/>
        </w:rPr>
        <w:t>inabili</w:t>
      </w:r>
      <w:r w:rsidRPr="00855DA3">
        <w:rPr>
          <w:rFonts w:asciiTheme="minorHAnsi" w:hAnsiTheme="minorHAnsi"/>
          <w:u w:color="FF0000"/>
        </w:rPr>
        <w:t>,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Successivamente tale precedenza viene riconosciuta  per l’assistenza al coniuge e, limitatamente alla fase A al solo figlio individuato come referente unico che presta assistenza al genitore disabile in situazione di gravità.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In caso di figlio che assiste un genitore in qualità di referente unico, la precedenza viene riconosciuta in presenza di tutte le sottoelencate condizioni:</w:t>
      </w:r>
    </w:p>
    <w:p w:rsidR="00855DA3" w:rsidRPr="00855DA3" w:rsidRDefault="00855DA3" w:rsidP="00143F74">
      <w:pPr>
        <w:numPr>
          <w:ilvl w:val="0"/>
          <w:numId w:val="6"/>
        </w:numPr>
        <w:autoSpaceDE/>
        <w:autoSpaceDN/>
        <w:ind w:hanging="357"/>
        <w:jc w:val="both"/>
        <w:rPr>
          <w:rFonts w:asciiTheme="minorHAnsi" w:hAnsiTheme="minorHAnsi"/>
          <w:u w:color="FF0000"/>
        </w:rPr>
      </w:pPr>
      <w:r w:rsidRPr="00855DA3">
        <w:rPr>
          <w:rFonts w:asciiTheme="minorHAnsi" w:hAnsiTheme="minorHAnsi"/>
          <w:u w:color="FF0000"/>
        </w:rPr>
        <w:t>documentata  impossibilità del coniuge di provvedere all’assistenza per motivi oggettivi;</w:t>
      </w:r>
    </w:p>
    <w:p w:rsidR="00855DA3" w:rsidRPr="00855DA3" w:rsidRDefault="00855DA3" w:rsidP="00143F74">
      <w:pPr>
        <w:numPr>
          <w:ilvl w:val="0"/>
          <w:numId w:val="6"/>
        </w:numPr>
        <w:autoSpaceDE/>
        <w:autoSpaceDN/>
        <w:ind w:hanging="357"/>
        <w:jc w:val="both"/>
        <w:rPr>
          <w:rFonts w:asciiTheme="minorHAnsi" w:hAnsiTheme="minorHAnsi"/>
          <w:u w:color="FF0000"/>
        </w:rPr>
      </w:pPr>
      <w:r w:rsidRPr="00855DA3">
        <w:rPr>
          <w:rFonts w:asciiTheme="minorHAnsi" w:hAnsiTheme="minorHAnsi"/>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855DA3" w:rsidRPr="00855DA3" w:rsidRDefault="00855DA3" w:rsidP="00143F74">
      <w:pPr>
        <w:numPr>
          <w:ilvl w:val="0"/>
          <w:numId w:val="6"/>
        </w:numPr>
        <w:autoSpaceDE/>
        <w:autoSpaceDN/>
        <w:ind w:hanging="357"/>
        <w:jc w:val="both"/>
        <w:rPr>
          <w:rFonts w:asciiTheme="minorHAnsi" w:hAnsiTheme="minorHAnsi"/>
          <w:u w:color="FF0000"/>
        </w:rPr>
      </w:pPr>
      <w:r w:rsidRPr="00855DA3">
        <w:rPr>
          <w:rFonts w:asciiTheme="minorHAnsi" w:hAnsiTheme="minorHAnsi"/>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855DA3" w:rsidRPr="00855DA3" w:rsidRDefault="00855DA3" w:rsidP="00855DA3">
      <w:pPr>
        <w:jc w:val="both"/>
        <w:rPr>
          <w:rFonts w:asciiTheme="minorHAnsi" w:hAnsiTheme="minorHAnsi"/>
          <w:u w:val="single" w:color="FF0000"/>
        </w:rPr>
      </w:pPr>
      <w:r w:rsidRPr="00855DA3">
        <w:rPr>
          <w:rFonts w:asciiTheme="minorHAnsi" w:hAnsiTheme="minorHAnsi"/>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In assenza di posti richiedibili nel comune ove risulti domiciliato il soggetto disabile è obbligatorio indicare il comune o ambito viciniore a quello del domicilio dell’assistito con posti richiedibili (8).</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w:t>
      </w:r>
      <w:r w:rsidR="00197BA9">
        <w:rPr>
          <w:rFonts w:asciiTheme="minorHAnsi" w:hAnsiTheme="minorHAnsi"/>
          <w:u w:color="FF0000"/>
        </w:rPr>
        <w:t xml:space="preserve"> residenza oppure alla parte di</w:t>
      </w:r>
      <w:r w:rsidRPr="00855DA3">
        <w:rPr>
          <w:rFonts w:asciiTheme="minorHAnsi" w:hAnsiTheme="minorHAnsi"/>
          <w:u w:color="FF0000"/>
        </w:rPr>
        <w:t xml:space="preserve"> esso necessaria per l’assistenza.</w:t>
      </w:r>
    </w:p>
    <w:p w:rsidR="00855DA3" w:rsidRPr="00855DA3" w:rsidRDefault="00855DA3" w:rsidP="00855DA3">
      <w:pPr>
        <w:jc w:val="both"/>
        <w:rPr>
          <w:rFonts w:asciiTheme="minorHAnsi" w:hAnsiTheme="minorHAnsi"/>
          <w:u w:val="single" w:color="FF0000"/>
        </w:rPr>
      </w:pPr>
      <w:r w:rsidRPr="00855DA3">
        <w:rPr>
          <w:rFonts w:asciiTheme="minorHAnsi" w:hAnsiTheme="minorHAnsi"/>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La particolare condizione fisica che dà titolo alla precedenza di cui al presente punto V) nella mobilità a domanda deve avere carattere permanente. Tale disposizione non trova applicazione nel caso dei figli disabili.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Per beneficiare della precedenza prevista dall’art. 33, della legge n. 104/92, gli interessati dovranno produrre apposita certificazione secondo le indicazioni riportate nella O.M.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La predetta certificazione deve essere prodotta contestualmente alla domanda di trasferimento.</w:t>
      </w:r>
    </w:p>
    <w:p w:rsidR="00855DA3" w:rsidRDefault="00855DA3" w:rsidP="00855DA3">
      <w:pPr>
        <w:jc w:val="both"/>
        <w:rPr>
          <w:rFonts w:asciiTheme="minorHAnsi" w:hAnsiTheme="minorHAnsi"/>
          <w:u w:color="FF0000"/>
        </w:rPr>
      </w:pPr>
    </w:p>
    <w:p w:rsidR="00197BA9" w:rsidRPr="00855DA3" w:rsidRDefault="00197BA9"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7F3363">
        <w:rPr>
          <w:rFonts w:asciiTheme="minorHAnsi" w:hAnsiTheme="minorHAnsi"/>
          <w:u w:color="FF0000"/>
        </w:rPr>
        <w:t>VI</w:t>
      </w:r>
      <w:r w:rsidRPr="00855DA3">
        <w:rPr>
          <w:rFonts w:asciiTheme="minorHAnsi" w:hAnsiTheme="minorHAnsi"/>
          <w:u w:color="FF0000"/>
        </w:rPr>
        <w:t xml:space="preserve">) PERSONALE CONIUGE DI MILITARE O DI CATEGORIA EQUIPARATA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Per fruire di tale precedenza gli interessati dovranno contrassegnare l'apposita casella del modulo domanda ed allegare la documentazione prevista dell’OM</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Dopo tali scadenze, infatti, le predette esigenze di ricongiungimento al coniuge trasferito, possono essere esaminate solo in sede di operazioni di assegnazione provvisoria</w:t>
      </w:r>
    </w:p>
    <w:p w:rsidR="00855DA3" w:rsidRPr="00855DA3" w:rsidRDefault="00855DA3" w:rsidP="00855DA3">
      <w:pPr>
        <w:jc w:val="both"/>
        <w:rPr>
          <w:rFonts w:asciiTheme="minorHAnsi" w:hAnsiTheme="minorHAnsi"/>
          <w:u w:color="FF0000"/>
        </w:rPr>
      </w:pPr>
    </w:p>
    <w:p w:rsidR="00855DA3" w:rsidRPr="00855DA3" w:rsidRDefault="007F3363" w:rsidP="00855DA3">
      <w:pPr>
        <w:jc w:val="both"/>
        <w:rPr>
          <w:rFonts w:asciiTheme="minorHAnsi" w:hAnsiTheme="minorHAnsi"/>
          <w:u w:color="FF0000"/>
        </w:rPr>
      </w:pPr>
      <w:r w:rsidRPr="007F3363">
        <w:rPr>
          <w:rFonts w:asciiTheme="minorHAnsi" w:hAnsiTheme="minorHAnsi"/>
          <w:u w:color="FF0000"/>
        </w:rPr>
        <w:t>VI</w:t>
      </w:r>
      <w:r w:rsidR="00197BA9" w:rsidRPr="007F3363">
        <w:rPr>
          <w:rFonts w:asciiTheme="minorHAnsi" w:hAnsiTheme="minorHAnsi"/>
          <w:u w:color="FF0000"/>
        </w:rPr>
        <w:t>I</w:t>
      </w:r>
      <w:r w:rsidR="00855DA3" w:rsidRPr="00855DA3">
        <w:rPr>
          <w:rFonts w:asciiTheme="minorHAnsi" w:hAnsiTheme="minorHAnsi"/>
          <w:u w:color="FF0000"/>
        </w:rPr>
        <w:t>) PERSONALE CHE RICOPRE CARICHE PUBBLICHE NELLE AMMINISTRAZIONI DEGLI ENTI LOCALI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Tale precedenza, pertanto, non si applica ai movimenti comunali della fase A dei trasferimenti ed alla mobilità professionale.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L’esercizio del mandato deve sussistere entro dieci giorni prima del termine ultimo di comunicazione al SIDI delle domande.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855DA3" w:rsidRPr="00855DA3" w:rsidRDefault="00855DA3" w:rsidP="00855DA3">
      <w:pPr>
        <w:jc w:val="both"/>
        <w:rPr>
          <w:rFonts w:asciiTheme="minorHAnsi" w:hAnsiTheme="minorHAnsi"/>
          <w:u w:color="FF0000"/>
        </w:rPr>
      </w:pPr>
    </w:p>
    <w:p w:rsidR="00855DA3" w:rsidRPr="00855DA3" w:rsidRDefault="007F3363" w:rsidP="00855DA3">
      <w:pPr>
        <w:jc w:val="both"/>
        <w:rPr>
          <w:rFonts w:asciiTheme="minorHAnsi" w:hAnsiTheme="minorHAnsi"/>
          <w:u w:color="FF0000"/>
        </w:rPr>
      </w:pPr>
      <w:r>
        <w:rPr>
          <w:rFonts w:asciiTheme="minorHAnsi" w:hAnsiTheme="minorHAnsi"/>
          <w:u w:color="FF0000"/>
        </w:rPr>
        <w:t>VIII</w:t>
      </w:r>
      <w:r w:rsidR="00855DA3" w:rsidRPr="00855DA3">
        <w:rPr>
          <w:rFonts w:asciiTheme="minorHAnsi" w:hAnsiTheme="minorHAnsi"/>
          <w:u w:color="FF0000"/>
        </w:rPr>
        <w:t xml:space="preserve">) PERSONALE CHE RIPRENDE SERVIZIO AL TERMINE DELL’ASPETTATIVA SINDACALE DI CUI AL C.C.N.Q. SOTTOSCRITTO IL 7/8/1998 </w:t>
      </w:r>
    </w:p>
    <w:p w:rsidR="00855DA3" w:rsidRPr="00855DA3" w:rsidRDefault="00855DA3" w:rsidP="00855DA3">
      <w:pPr>
        <w:jc w:val="both"/>
        <w:rPr>
          <w:rFonts w:asciiTheme="minorHAnsi" w:hAnsiTheme="minorHAnsi"/>
          <w:u w:val="single"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Tale precedenza non si applica alla fase A dei trasferimenti ed alla mobilità professionale.</w:t>
      </w:r>
    </w:p>
    <w:p w:rsidR="00855DA3" w:rsidRPr="00855DA3" w:rsidRDefault="00855DA3" w:rsidP="00855DA3">
      <w:pPr>
        <w:jc w:val="both"/>
        <w:rPr>
          <w:rFonts w:asciiTheme="minorHAnsi" w:hAnsiTheme="minorHAnsi"/>
          <w:u w:val="single"/>
        </w:rPr>
      </w:pPr>
      <w:r w:rsidRPr="00855DA3">
        <w:rPr>
          <w:rFonts w:asciiTheme="minorHAnsi" w:hAnsiTheme="minorHAnsi"/>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855DA3" w:rsidRPr="00855DA3" w:rsidRDefault="00855DA3" w:rsidP="00855DA3">
      <w:pPr>
        <w:jc w:val="both"/>
        <w:rPr>
          <w:rFonts w:asciiTheme="minorHAnsi" w:hAnsiTheme="minorHAnsi"/>
          <w:u w:val="single" w:color="FF0000"/>
        </w:rPr>
      </w:pP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ESCLUSIONE DALLA GRADUATORIA D’ISTITUTO PER L’INDIVIDUAZIONE DEI PERDENTI POSTO.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a) I docenti beneficiari delle precedenze previste ai punti </w:t>
      </w:r>
      <w:r w:rsidRPr="00FC7FD8">
        <w:rPr>
          <w:rFonts w:asciiTheme="minorHAnsi" w:hAnsiTheme="minorHAnsi"/>
          <w:u w:color="FF0000"/>
        </w:rPr>
        <w:t>I), III), V) e VII)</w:t>
      </w:r>
      <w:r w:rsidRPr="00855DA3">
        <w:rPr>
          <w:rFonts w:asciiTheme="minorHAnsi" w:hAnsiTheme="minorHAnsi"/>
          <w:u w:color="FF0000"/>
        </w:rPr>
        <w:t xml:space="preserve">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L’esclusione dalla graduatoria interna per i beneficiari della precedenza di cui al punto V si applica solo se si è titolari in scuola ubicata nella stessa provincia del domicilio dell’assistito.</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Quanto sopra non si applica qualora la scuola di titolarità comprenda sedi (plessi, sezioni associate) ubicate nel comune o distretto sub comunale del domicilio del familiare assistito.</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Per gli amministratori degli Enti Locali tale esclusione va applicata solo durante l’esercizio del mandato amministrativo e solo se titolari nella stessa provincia in cui si è amministratore degli EE.LL.</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Nel caso in cui la contrazione di organico sia tale da rendere necessario anche il coinvolgimento delle predette categorie, il personale in questione sarà graduato seguendo l’ordine di cui sopra.</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 xml:space="preserve">b) Il personale beneficiario delle precedenze di cui ai punti </w:t>
      </w:r>
      <w:r w:rsidRPr="00FC7FD8">
        <w:rPr>
          <w:rFonts w:asciiTheme="minorHAnsi" w:hAnsiTheme="minorHAnsi"/>
          <w:u w:color="FF0000"/>
        </w:rPr>
        <w:t>III), V) e VII)</w:t>
      </w:r>
      <w:r w:rsidRPr="00855DA3">
        <w:rPr>
          <w:rFonts w:asciiTheme="minorHAnsi" w:hAnsiTheme="minorHAnsi"/>
          <w:u w:color="FF0000"/>
        </w:rPr>
        <w:t xml:space="preserve">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855DA3" w:rsidRPr="00855DA3" w:rsidRDefault="00855DA3" w:rsidP="00855DA3">
      <w:pPr>
        <w:ind w:right="-50"/>
        <w:jc w:val="both"/>
        <w:rPr>
          <w:rFonts w:asciiTheme="minorHAnsi" w:hAnsiTheme="minorHAnsi"/>
          <w:u w:color="FF0000"/>
        </w:rPr>
      </w:pPr>
      <w:r w:rsidRPr="00855DA3">
        <w:rPr>
          <w:rFonts w:asciiTheme="minorHAnsi" w:hAnsiTheme="minorHAnsi"/>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w:t>
      </w:r>
      <w:r w:rsidR="00FC7FD8">
        <w:rPr>
          <w:rFonts w:asciiTheme="minorHAnsi" w:hAnsiTheme="minorHAnsi"/>
          <w:u w:color="FF0000"/>
        </w:rPr>
        <w:t>e delle domande, si applicano i successivi</w:t>
      </w:r>
      <w:r w:rsidRPr="00855DA3">
        <w:rPr>
          <w:rFonts w:asciiTheme="minorHAnsi" w:hAnsiTheme="minorHAnsi"/>
          <w:u w:color="FF0000"/>
        </w:rPr>
        <w:t xml:space="preserve"> art</w:t>
      </w:r>
      <w:r w:rsidR="00FC7FD8">
        <w:rPr>
          <w:rFonts w:asciiTheme="minorHAnsi" w:hAnsiTheme="minorHAnsi"/>
          <w:u w:color="FF0000"/>
        </w:rPr>
        <w:t>t. 20 comma 5 e 22 comma 10</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CAMPO DI APPLICAZIONE DEL SISTEMA DELLE PRECEDENZE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Le precedenze comuni di cui al comma 2 sono riconosciute solo ai fini dell’esclusione dalla graduatoria d’istituto per l’individuazione dei perdenti posto, compresa l’individuazione del perdente posto a seguito di dimensionamento.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In riferimento</w:t>
      </w:r>
      <w:r w:rsidR="00FC7FD8">
        <w:rPr>
          <w:rFonts w:asciiTheme="minorHAnsi" w:hAnsiTheme="minorHAnsi"/>
          <w:u w:color="FF0000"/>
        </w:rPr>
        <w:t xml:space="preserve"> a quanto previsto al precedente art. 12 comma 18</w:t>
      </w:r>
      <w:r w:rsidRPr="00855DA3">
        <w:rPr>
          <w:rFonts w:asciiTheme="minorHAnsi" w:hAnsiTheme="minorHAnsi"/>
          <w:u w:color="FF0000"/>
        </w:rPr>
        <w:t>,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DECADENZA DAL BENEFICIO DELLE PRECEDENZE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I docenti della scuola primaria che intendano usufruire della prece</w:t>
      </w:r>
      <w:r w:rsidR="00D17BD6">
        <w:rPr>
          <w:rFonts w:asciiTheme="minorHAnsi" w:hAnsiTheme="minorHAnsi"/>
          <w:i/>
          <w:u w:color="FF0000"/>
        </w:rPr>
        <w:t>denza per il rientro nell’istituto</w:t>
      </w:r>
      <w:r w:rsidRPr="00855DA3">
        <w:rPr>
          <w:rFonts w:asciiTheme="minorHAnsi" w:hAnsiTheme="minorHAnsi"/>
          <w:i/>
          <w:u w:color="FF0000"/>
        </w:rPr>
        <w:t xml:space="preserve"> di precedente titolarità, su un posto dell’organico del medesimo, devono indicare, nell’apposita casella del modulo domanda, il codice e la denomina</w:t>
      </w:r>
      <w:r w:rsidR="00D17BD6">
        <w:rPr>
          <w:rFonts w:asciiTheme="minorHAnsi" w:hAnsiTheme="minorHAnsi"/>
          <w:i/>
          <w:u w:color="FF0000"/>
        </w:rPr>
        <w:t>zione del plesso sede di organico di istituto.</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5) In caso di più aventi diritto, la precedenza viene attribuita secondo l'ordine di graduatoria indipendentemente dall'anno scolastico di trasferimento per soppressione di posto o cattedra.</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6) E’ equiparato il personale perdente posto trasferito d’ufficio senza aver presentato domanda.</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7) L’obbligo quinquennale di permanenza su posto di sostegno non si applica nei confronti dei</w:t>
      </w:r>
      <w:r w:rsidRPr="00855DA3">
        <w:rPr>
          <w:rFonts w:asciiTheme="minorHAnsi" w:hAnsiTheme="minorHAnsi"/>
          <w:u w:color="FF0000"/>
        </w:rPr>
        <w:t xml:space="preserve"> </w:t>
      </w:r>
      <w:r w:rsidRPr="00855DA3">
        <w:rPr>
          <w:rFonts w:asciiTheme="minorHAnsi" w:hAnsiTheme="minorHAnsi"/>
          <w:i/>
          <w:u w:color="FF0000"/>
        </w:rPr>
        <w:t>docenti trasferiti a domanda condizionata in quanto soprannumerari da posto comune o cattedra a posto di sostegno o DOS nella scuola secondaria di secondo grado.</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14 - ASSISTENZA AI FAMILIARI DISABILI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15 –PERSONALE DOCENTE DELLE PROVINCE AUTONOME DI BOLZANO  E TRENTO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Per l’a.s. 2016/17 si applicano al personale docente appartenente ai ruoli delle province autonome di Bolzano e di Trento e ai docenti che chiedono il trasferimento o il passaggio di cattedra o di ruolo in provincia di Trento, provenienti da altra provincia, le disposizioni della contrattazione collettiva provinciale in materia di mobilità prevista rispettivamente da: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D.L.vo 24.07.1996, n. 434;</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D.P.R. 15.07.1988, n. 405 e successive modifiche e integrazioni;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e dai conseguenti contratti collettivi provinciali in vigore.</w:t>
      </w:r>
    </w:p>
    <w:p w:rsidR="00855DA3" w:rsidRPr="00855DA3" w:rsidRDefault="00855DA3" w:rsidP="00855DA3">
      <w:pPr>
        <w:jc w:val="both"/>
        <w:rPr>
          <w:rFonts w:asciiTheme="minorHAnsi" w:hAnsiTheme="minorHAnsi"/>
          <w:u w:color="FF0000"/>
        </w:rPr>
      </w:pPr>
    </w:p>
    <w:p w:rsidR="00855DA3" w:rsidRPr="00855DA3" w:rsidRDefault="00855DA3" w:rsidP="00855DA3">
      <w:pPr>
        <w:autoSpaceDE/>
        <w:autoSpaceDN/>
        <w:adjustRightInd w:val="0"/>
        <w:jc w:val="both"/>
        <w:rPr>
          <w:rFonts w:asciiTheme="minorHAnsi" w:eastAsiaTheme="minorHAnsi" w:hAnsiTheme="minorHAnsi" w:cstheme="minorBidi"/>
          <w:lang w:eastAsia="en-US"/>
        </w:rPr>
      </w:pPr>
      <w:r w:rsidRPr="00855DA3">
        <w:rPr>
          <w:rFonts w:asciiTheme="minorHAnsi" w:eastAsiaTheme="minorHAnsi" w:hAnsiTheme="minorHAnsi" w:cstheme="minorBidi"/>
          <w:u w:color="FF0000"/>
          <w:lang w:eastAsia="en-US"/>
        </w:rPr>
        <w:t xml:space="preserve">2. </w:t>
      </w:r>
      <w:r w:rsidRPr="00855DA3">
        <w:rPr>
          <w:rFonts w:asciiTheme="minorHAnsi" w:eastAsiaTheme="minorHAnsi" w:hAnsiTheme="minorHAnsi" w:cstheme="minorBidi"/>
          <w:iCs/>
          <w:lang w:eastAsia="en-US"/>
        </w:rPr>
        <w:t>Ai fini della complessiva mobilità interprovinciale si applicano le disposizioni contenute nel presente contratto, fatte salve le determinazioni delle province autonome di Bolzano e Trento in materia, tenuto conto di quanto previsto dal comma 77 dell'articolo 1 della legge 107/2015, nonché per la provincia di Bolzano dal comma 191 dell’articolo 1 della legge 107/2015 e per la provincia di Trento dal decreto legislativo n. 405/1988 come successivamente modificato ed integrato e dalla legge provinciale n.5/2006 e ss.mm</w:t>
      </w:r>
      <w:r w:rsidRPr="00855DA3">
        <w:rPr>
          <w:rFonts w:asciiTheme="minorHAnsi" w:eastAsiaTheme="minorHAnsi" w:hAnsiTheme="minorHAnsi" w:cstheme="minorBidi"/>
          <w:lang w:eastAsia="en-US"/>
        </w:rPr>
        <w:t>.</w:t>
      </w:r>
    </w:p>
    <w:p w:rsidR="00855DA3" w:rsidRPr="00855DA3" w:rsidRDefault="00855DA3" w:rsidP="00855DA3">
      <w:pPr>
        <w:autoSpaceDE/>
        <w:autoSpaceDN/>
        <w:adjustRightInd w:val="0"/>
        <w:jc w:val="both"/>
        <w:rPr>
          <w:rFonts w:asciiTheme="minorHAnsi" w:eastAsiaTheme="minorHAnsi" w:hAnsiTheme="minorHAnsi" w:cstheme="minorBidi"/>
          <w:sz w:val="22"/>
          <w:szCs w:val="22"/>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16 - PERSONALE DOCENTE TRASFERITO D’UFFICIO PER INCOMPATIBILITA’</w:t>
      </w:r>
    </w:p>
    <w:p w:rsidR="00855DA3" w:rsidRPr="00855DA3" w:rsidRDefault="00855DA3" w:rsidP="00855DA3">
      <w:pPr>
        <w:autoSpaceDE/>
        <w:autoSpaceDN/>
        <w:adjustRightInd w:val="0"/>
        <w:jc w:val="both"/>
        <w:rPr>
          <w:rFonts w:asciiTheme="minorHAnsi" w:hAnsiTheme="minorHAnsi"/>
          <w:u w:color="FF0000"/>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1.Il personale docente trasferito d'ufficio ai sensi dell'art. 468, del  D.L.vo n. 297/94, per incompatibilità con la scuola o con la sede, non può ottenere il trasferimento, né a domanda né d’ufficio, nè l’assegnazione provvisoria per la scuola o la sede dalla quale è stato trasferito.</w:t>
      </w: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17  -  CONTENZIOSO</w:t>
      </w:r>
    </w:p>
    <w:p w:rsidR="00855DA3" w:rsidRPr="00855DA3" w:rsidRDefault="00855DA3" w:rsidP="00855DA3">
      <w:pPr>
        <w:jc w:val="cente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rivolto all’organo che lo ha emanato. I reclami sono esaminati con l’adozione degli eventuali provvedimenti correttivi degli atti contestati entro i successivi 10 giorni. Le decisioni sui reclami sono atti definitivi.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w:t>
      </w: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18 - SEZIONI ASSOCIATE E SUCCURSALI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Le sezioni associate vanno considerate, ai fini dei movimenti, come scuole autonome. Pertanto i movimenti su tali sezioni vengono disposti soltanto se l'aspirante ne avrà fatta esplicita richiesta con apposita preferenza(1).</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I movimenti da sezioni associate, funzionanti in comuni diversi, alla sede principale o ad altri istituti della sede principale sono considerati a tutti gli effetti movimenti fra comuni diversi.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3. Le succursali funzionanti nello stesso comune vanno considerate, invece, ai fini dei movimenti, come parte integrante dell'istituto da cui dipendono e non risultano comprese negli elenchi ufficiali delle scuole. I movimenti vengono, pertanto, disposti esclusivamente per l'istituto principale.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Sono da considerarsi sezioni associate tutte quelle site in comune diverso da quello della sede principale, nonché quelle associate, anche nell'ambito dello stesso comune, ad istituti di ordine e tipo diverso per effetto del dimensionamento. Le suddette sezioni associate, sia site nello stesso comune dell'istituto principale che in comune diverso, sono caratterizzate come istituti autonomi sul bollettino ufficiale delle scuole.</w:t>
      </w: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855DA3" w:rsidRDefault="00855DA3" w:rsidP="00855DA3">
      <w:pPr>
        <w:rPr>
          <w:rFonts w:asciiTheme="minorHAnsi" w:hAnsiTheme="minorHAnsi"/>
          <w:b/>
          <w:u w:color="FF0000"/>
        </w:rPr>
      </w:pPr>
      <w:r w:rsidRPr="00855DA3">
        <w:rPr>
          <w:rFonts w:asciiTheme="minorHAnsi" w:hAnsiTheme="minorHAnsi"/>
          <w:b/>
          <w:u w:color="FF0000"/>
        </w:rPr>
        <w:t>ART. 19-INDIVIDUAZIONE SOPRANNUMERO CONSEGUENTE AL DIMENSIONAMENTO DELLA RETE SCOLASTICA</w:t>
      </w:r>
    </w:p>
    <w:p w:rsidR="00855DA3" w:rsidRPr="00855DA3" w:rsidRDefault="00855DA3" w:rsidP="00855DA3">
      <w:pPr>
        <w:jc w:val="cente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DIMENSIONAMENTO DELLA RETE SCOLASTICA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Al fine dell'individuazione del personale docente soprannumerario si stabilisce quanto segue: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Unificazione nella scuola secondaria di I e II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caso in cui provvedimenti di dimensionamento della rete scolastica realizzino unificazioni di due o più istituzioni scolastiche di uguale o di diverso ordine o grado, gli effetti sul trattamento degli eventuali soprannumerari sono i seguenti:</w:t>
      </w:r>
    </w:p>
    <w:p w:rsidR="00855DA3" w:rsidRPr="00855DA3" w:rsidRDefault="00855DA3" w:rsidP="00D80F0C">
      <w:pPr>
        <w:numPr>
          <w:ilvl w:val="0"/>
          <w:numId w:val="7"/>
        </w:numPr>
        <w:autoSpaceDE/>
        <w:autoSpaceDN/>
        <w:jc w:val="both"/>
        <w:rPr>
          <w:rFonts w:asciiTheme="minorHAnsi" w:hAnsiTheme="minorHAnsi"/>
          <w:u w:color="FF0000"/>
        </w:rPr>
      </w:pPr>
      <w:r w:rsidRPr="00855DA3">
        <w:rPr>
          <w:rFonts w:asciiTheme="minorHAnsi" w:hAnsiTheme="minorHAnsi"/>
          <w:u w:color="FF0000"/>
        </w:rPr>
        <w:t>le istituzioni dello stesso grado, ordine e tipo, funzionanti nello stesso comune, danno luogo ad un unico organico dell’autonomia ed i docenti titolari di tali istituzioni confluiscono in un’unica graduatoria ai fini dell’individuazione dei perdenti posto;</w:t>
      </w:r>
    </w:p>
    <w:p w:rsidR="00855DA3" w:rsidRPr="00855DA3" w:rsidRDefault="00855DA3" w:rsidP="00D80F0C">
      <w:pPr>
        <w:numPr>
          <w:ilvl w:val="0"/>
          <w:numId w:val="7"/>
        </w:numPr>
        <w:autoSpaceDE/>
        <w:autoSpaceDN/>
        <w:jc w:val="both"/>
        <w:rPr>
          <w:rFonts w:asciiTheme="minorHAnsi" w:hAnsiTheme="minorHAnsi"/>
          <w:u w:color="FF0000"/>
        </w:rPr>
      </w:pPr>
      <w:r w:rsidRPr="00855DA3">
        <w:rPr>
          <w:rFonts w:asciiTheme="minorHAnsi" w:hAnsiTheme="minorHAnsi"/>
          <w:u w:color="FF0000"/>
        </w:rPr>
        <w:t>le istituzioni che nel processo di unificazione con altre scuole non possono realizzare un unico organico dell’autonomia, perché appartenenti a diverso ordine e tipo, continueranno ad essere sede di organico ed i docenti ivi titolari rimangono inclusi in graduatorie distinte ai fini dell’individuazione dei perdenti posto.</w:t>
      </w:r>
    </w:p>
    <w:p w:rsidR="00855DA3" w:rsidRPr="00855DA3" w:rsidRDefault="00855DA3" w:rsidP="00D80F0C">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Dimensionamento dei circoli didattici e/o istituti comprensivi, per la relativa parte di organico.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Nella scuola primaria e dell’infanzia l’individuazione del perdente posto avviene come segue:</w:t>
      </w:r>
    </w:p>
    <w:p w:rsidR="00855DA3" w:rsidRPr="00855DA3" w:rsidRDefault="00855DA3" w:rsidP="00D80F0C">
      <w:pPr>
        <w:numPr>
          <w:ilvl w:val="0"/>
          <w:numId w:val="8"/>
        </w:numPr>
        <w:autoSpaceDE/>
        <w:autoSpaceDN/>
        <w:ind w:left="714" w:hanging="357"/>
        <w:jc w:val="both"/>
        <w:rPr>
          <w:rFonts w:asciiTheme="minorHAnsi" w:hAnsiTheme="minorHAnsi"/>
          <w:u w:color="FF0000"/>
        </w:rPr>
      </w:pPr>
      <w:r w:rsidRPr="00855DA3">
        <w:rPr>
          <w:rFonts w:asciiTheme="minorHAnsi" w:hAnsiTheme="minorHAnsi"/>
          <w:u w:color="FF0000"/>
        </w:rPr>
        <w:t>nel caso di unificazione di più circoli e/o di istituti comprensivi tutti i docenti titolari dei circoli e/o istituti comprensivi che sono confluiti interamente nel nuovo circolo e/o istituto comprensivo entrano a far parte di tale circolo e/o istituto comprensivo e formano un’unica graduatoria, distinta per tipologia, per l’individuazione del perdente posto;</w:t>
      </w:r>
    </w:p>
    <w:p w:rsidR="00855DA3" w:rsidRPr="00855DA3" w:rsidRDefault="00855DA3" w:rsidP="00D80F0C">
      <w:pPr>
        <w:numPr>
          <w:ilvl w:val="0"/>
          <w:numId w:val="8"/>
        </w:numPr>
        <w:autoSpaceDE/>
        <w:autoSpaceDN/>
        <w:ind w:left="714" w:hanging="357"/>
        <w:jc w:val="both"/>
        <w:rPr>
          <w:rFonts w:asciiTheme="minorHAnsi" w:hAnsiTheme="minorHAnsi"/>
          <w:u w:color="FF0000"/>
        </w:rPr>
      </w:pPr>
      <w:r w:rsidRPr="00855DA3">
        <w:rPr>
          <w:rFonts w:asciiTheme="minorHAnsi" w:hAnsiTheme="minorHAnsi"/>
          <w:u w:color="FF0000"/>
        </w:rPr>
        <w:t>nel caso in cui, a seguito delle operazioni di dimensionamento, singoli plessi o scuole dell’infanzia confluiscano in altro circolo o istituto comprensivo, tutti i docenti titolari nel circolo e/o istituto comprensivo ed assegnati, nel corrente anno scolastico, dal dirigente scolastico sui plessi medesimi o sulle scuole dell’infanzia medesime possono esprimere, al fine di garantire la continuità didattica, un’opzione per l’acquisizione della titolarità nel circolo e/o istituto comprensivo di confluenza. L’ufficio territorialmente competente, sulla base di tale opzione, prima delle operazioni di mobilità, procede all’assegnazione di titolarità dei predetti docenti nei circoli e/o istituto comprensivo in cui sono confluiti i plessi e le scuole dell’infanzia. Ai fini dell’individuazione dei soprannumerari in ciascuno dei circoli e/o istituti comprensivi di arrivo si procede alla formulazione di un’unica graduatoria comprendente sia i docenti già facenti parte dell’organico del circolo e/o istituto comprensivo medesimo sia i docenti neo-titolari a seguito della precedente operazione di modifica della titolarità. I docenti in servizio nel plesso che è confluito in un altro circolo e/o istituto comprensivo che non optano, rimangono a far parte dell’organico del circolo e/o istituto comprensivo di precedente titolarità ai fini dell’individuazione dei soprannumerari, mentre diventano automaticamente soprannumerari qualora il circolo e/o istituto comprensivo di precedente titolarità sia stato soppresso. In quest’ultimo caso i titolari individuati soprannumerari usufruiscono a domanda della precedenza per il rientro in una delle scuole oggetto del dimensionamento, come previsto al punto II) dall’art. 13  del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C) Dimensionamento di istituti nella scuola secondaria di I e II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Con la cessazione del funzionamento di un istituto di scuola secondaria di I grado (ivi compresi gli istituti comprensivi) o di II grado o di una sezione staccata con organico autonomo, e l’attribuzione delle relative classi a più istituti dello stesso grado, ordine e tipo funzionanti nello stesso comune, i docenti titolari della scuola soppressa ottengono la titolarità nei nuovi istituti secondo le seguenti modalità.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L’ufficio scolastico territorialmente competente, prima delle operazioni di mobilità, sulla base di un’unica graduatoria per singola classe di concorso o posto comprendente tutti i docenti titolari delle istituzioni scolastiche o sezioni staccate con organico autonomo coinvolte nel provvedimento di dimensionamento, individua i docenti soprannumerari in rapporto ai posti complessivi derivanti dalla somma degli organici delle istituzioni scolastiche coinvolte. I docenti provenienti dalla scuola o dalle scuole di cui è cessato il funzionamento, non individuati come perdenti posto, verranno assegnati sui posti disponibili nelle istituzioni risultanti dal dimensionamento in ordine di graduatoria ed in base alla preferenza espressa. I docenti delle istituzioni non soppresse individuati come soprannumerari e gli ex titolari della scuola soppressa individuati come soprannumerari usufruiscono della precedenza per il rientro, in fase di mobilità, in una delle scuole oggetto del dimensionamento, come previsto al punto II) dal</w:t>
      </w:r>
      <w:r w:rsidR="007574F1">
        <w:rPr>
          <w:rFonts w:asciiTheme="minorHAnsi" w:hAnsiTheme="minorHAnsi"/>
          <w:u w:color="FF0000"/>
        </w:rPr>
        <w:t xml:space="preserve">l’art. 13 </w:t>
      </w:r>
      <w:r w:rsidRPr="00855DA3">
        <w:rPr>
          <w:rFonts w:asciiTheme="minorHAnsi" w:hAnsiTheme="minorHAnsi"/>
          <w:u w:color="FF0000"/>
        </w:rPr>
        <w:t>– Sistema delle precedenze - del TITOLO I - DISPOSIZIONI COMUNI AL PERSONALE DELLA SCUOLA - del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D) Succursali e/o corsi, che a seguito del dimensionamento, confluiscano presso altre istituzioni scolastiche funzionanti nello stesso comune.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caso in cui le succursali e/o i corsi, a seguito di dimensionamento, confluiscano presso altre istituzioni scolastiche dello stesso ordine o tipo funzionanti nello stesso comune, il personale docente dell’istituto che, ancorché esistente, ha subito una riduzione di classi ha titolo a transitare nell’istituto di confluenza mediante esercizio di opzione con le seguenti modalità.</w:t>
      </w:r>
    </w:p>
    <w:p w:rsidR="00855DA3" w:rsidRPr="00855DA3" w:rsidRDefault="00855DA3" w:rsidP="00855DA3">
      <w:pPr>
        <w:jc w:val="both"/>
        <w:rPr>
          <w:rFonts w:asciiTheme="minorHAnsi" w:hAnsiTheme="minorHAnsi"/>
          <w:bCs/>
          <w:u w:color="FF0000"/>
        </w:rPr>
      </w:pPr>
      <w:r w:rsidRPr="00855DA3">
        <w:rPr>
          <w:rFonts w:asciiTheme="minorHAnsi" w:hAnsiTheme="minorHAnsi"/>
          <w:u w:color="FF0000"/>
        </w:rPr>
        <w:t xml:space="preserve">L'ufficio scolastico territorialmente competente, prima delle operazioni di mobilità, sulla base di un’unica graduatoria per singola classe di concorso o posto comprendente tutti i docenti titolari delle istituzioni scolastiche coinvolte nel provvedimento di dimensionamento, individua i docenti soprannumerari in rapporto ai posti complessivi derivanti dalla somma degli organici delle istituzioni scolastiche coinvolte. I docenti non perdenti posto sono assegnati, a domanda e in ordine di graduatoria, con priorità sui posti della scuola di precedente titolarità e, in subordine, sui restanti posti rimasti liberi in una  delle </w:t>
      </w:r>
      <w:r w:rsidRPr="00855DA3">
        <w:rPr>
          <w:rFonts w:asciiTheme="minorHAnsi" w:hAnsiTheme="minorHAnsi"/>
          <w:bCs/>
          <w:u w:color="FF0000"/>
        </w:rPr>
        <w:t xml:space="preserve">scuole derivanti dalla stessa operazione di dimensionamento. I docenti individuati come soprannumerari hanno titolo ad usufruire della precedenza al rientro, in fase di mobilità, in una delle scuole oggetto della stessa operazione di dimensionamento. </w:t>
      </w:r>
    </w:p>
    <w:p w:rsidR="00855DA3" w:rsidRPr="00855DA3" w:rsidRDefault="00855DA3" w:rsidP="00855DA3">
      <w:pPr>
        <w:jc w:val="both"/>
        <w:rPr>
          <w:rFonts w:asciiTheme="minorHAnsi" w:hAnsiTheme="minorHAnsi"/>
          <w:bCs/>
          <w:u w:color="FF0000"/>
        </w:rPr>
      </w:pP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E) Qualora nei processi di dimensionamento di cui alle precedenti lettere C) e D) non si realizzi un unico organico, in quanto le istituzioni scolastiche di scuola secondaria, le succursali, le sezioni staccate, e/o i corsi coinvolti continueranno ad essere sede di organico perchè ubicati in diverso comune o appartenenti a diverso ordine e tipo, i docenti ivi titolari rimangono inclusi in graduatorie distinte ai fini dell’individuazione dei perdenti posto.</w:t>
      </w:r>
    </w:p>
    <w:p w:rsidR="00855DA3" w:rsidRPr="00855DA3" w:rsidRDefault="00855DA3" w:rsidP="00855DA3">
      <w:pPr>
        <w:autoSpaceDE/>
        <w:autoSpaceDN/>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 xml:space="preserve">Ove invece intervenga la chiusura del punto di erogazione del servizio nelle tipologie di scuole di cui sopra con l’attribuzione delle relative classi o alunni ad istituto ubicato in diverso comune il personale docente titolare dell’istituto o punto di erogazione del servizio cessato ha titolo a transitare mediante esercizio di opzione nell’istituto di confluenza secondo l’ordine di graduatoria della scuola di provenienza sino alla concorrenza delle disponibilità di organico della nuova scuola. </w:t>
      </w:r>
    </w:p>
    <w:p w:rsidR="00855DA3" w:rsidRPr="00855DA3" w:rsidRDefault="00855DA3" w:rsidP="00855DA3">
      <w:pPr>
        <w:autoSpaceDE/>
        <w:autoSpaceDN/>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Qualora il docente non eserciti la suddetta opzione, diventa automaticamente perdente posto.</w:t>
      </w:r>
    </w:p>
    <w:p w:rsidR="00855DA3" w:rsidRPr="00855DA3" w:rsidRDefault="00855DA3" w:rsidP="00855DA3">
      <w:pPr>
        <w:autoSpaceDE/>
        <w:autoSpaceDN/>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I titolari del punto di erogazione soppresso individuati come soprannumerari usufruiscono a domanda della precedenza per il rientro, in fase di mobilità, nell’istituto di confluenza, come previsto al punto II) dall’art. 13 del presente contratto. A tal fine gli stessi possono presentare domanda condizionata utilizzando come sede di precedente titolarità il codice della nuova scuola in cui sono confluite le classi o gli alunni.</w:t>
      </w:r>
    </w:p>
    <w:p w:rsidR="00855DA3" w:rsidRPr="00855DA3" w:rsidRDefault="00855DA3" w:rsidP="00855DA3">
      <w:pPr>
        <w:jc w:val="both"/>
        <w:rPr>
          <w:rFonts w:asciiTheme="minorHAnsi" w:hAnsiTheme="minorHAnsi"/>
          <w:bCs/>
          <w:u w:color="FF0000"/>
        </w:rPr>
      </w:pP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F) Nel caso in cui, a seguito delle operazioni di dimensionamento, si determina la cessazione del funzionamento di un istituto di scuola secondaria, di una succursale, sezione staccata, e/o di corsi senza attribuzione delle relative classi o alunni ad altro istituto, i titolari del punto di erogazione soppresso sono individuati come soprannumerari e usufruiscono della precedenza di cui al punto II) dall’art. 13 del presente contratto, per il rientro, in fase di mobilità nell’istituto viciniore a quello di precedente titolarità o, in mancanza di posti richiedibili, nel distretto sub-comunale o comune viciniore a quello di precedente titolarità come previsto al punto IV) dall’art. 13 del presente contratto.</w:t>
      </w: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A tal fine gli stessi possono presentare domanda condizionata utilizzando come sede di precedente titolarità il codice della scuola prescelta</w:t>
      </w:r>
    </w:p>
    <w:p w:rsidR="00855DA3" w:rsidRPr="00855DA3" w:rsidRDefault="00855DA3" w:rsidP="00855DA3">
      <w:pPr>
        <w:jc w:val="both"/>
        <w:rPr>
          <w:rFonts w:asciiTheme="minorHAnsi" w:hAnsiTheme="minorHAnsi"/>
          <w:bCs/>
          <w:u w:color="FF0000"/>
        </w:rPr>
      </w:pP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2. FORMULAZIONE DELLE GRADUATORIE</w:t>
      </w: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Ai fini della formulazione delle graduatorie di cui ai precedenti commi si applicano i crite</w:t>
      </w:r>
      <w:r w:rsidR="00FD18F5">
        <w:rPr>
          <w:rFonts w:asciiTheme="minorHAnsi" w:hAnsiTheme="minorHAnsi"/>
          <w:bCs/>
          <w:u w:color="FF0000"/>
        </w:rPr>
        <w:t>ri previsti negli articoli da 20 a 23</w:t>
      </w:r>
      <w:r w:rsidRPr="00855DA3">
        <w:rPr>
          <w:rFonts w:asciiTheme="minorHAnsi" w:hAnsiTheme="minorHAnsi"/>
          <w:bCs/>
          <w:u w:color="FF0000"/>
        </w:rPr>
        <w:t xml:space="preserve"> del presente CCNI  e nella tabella di valutazione dei titoli e dei servizi Allegato D per le parti riferite ai trasferimenti d’ufficio e all’individuazione del soprannumerario.</w:t>
      </w: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Nelle operazioni di cui al presente articolo si tiene conto delle pre</w:t>
      </w:r>
      <w:r w:rsidR="007574F1">
        <w:rPr>
          <w:rFonts w:asciiTheme="minorHAnsi" w:hAnsiTheme="minorHAnsi"/>
          <w:bCs/>
          <w:u w:color="FF0000"/>
        </w:rPr>
        <w:t>cedenze comuni di cui all’art. 13</w:t>
      </w:r>
      <w:r w:rsidRPr="00855DA3">
        <w:rPr>
          <w:rFonts w:asciiTheme="minorHAnsi" w:hAnsiTheme="minorHAnsi"/>
          <w:bCs/>
          <w:u w:color="FF0000"/>
        </w:rPr>
        <w:t xml:space="preserve"> solo ai fini dell’esclusione dalla graduatoria per l’individua</w:t>
      </w:r>
      <w:r w:rsidR="007574F1">
        <w:rPr>
          <w:rFonts w:asciiTheme="minorHAnsi" w:hAnsiTheme="minorHAnsi"/>
          <w:bCs/>
          <w:u w:color="FF0000"/>
        </w:rPr>
        <w:t>zione dei perdenti posto (art. 13</w:t>
      </w:r>
      <w:r w:rsidRPr="00855DA3">
        <w:rPr>
          <w:rFonts w:asciiTheme="minorHAnsi" w:hAnsiTheme="minorHAnsi"/>
          <w:bCs/>
          <w:u w:color="FF0000"/>
        </w:rPr>
        <w:t xml:space="preserve"> comma 2) e non anche ai fini della riassegnazione della titolarità nell’ambito del singolo dimensionamento. </w:t>
      </w:r>
    </w:p>
    <w:p w:rsidR="00855DA3" w:rsidRPr="00855DA3" w:rsidRDefault="00855DA3" w:rsidP="00855DA3">
      <w:pPr>
        <w:jc w:val="both"/>
        <w:rPr>
          <w:rFonts w:asciiTheme="minorHAnsi" w:hAnsiTheme="minorHAnsi"/>
          <w:bCs/>
          <w:u w:color="FF0000"/>
        </w:rPr>
      </w:pPr>
    </w:p>
    <w:p w:rsidR="00855DA3" w:rsidRPr="00855DA3" w:rsidRDefault="00855DA3" w:rsidP="00855DA3">
      <w:pPr>
        <w:jc w:val="both"/>
        <w:rPr>
          <w:rFonts w:asciiTheme="minorHAnsi" w:hAnsiTheme="minorHAnsi"/>
          <w:bCs/>
          <w:u w:color="FF0000"/>
        </w:rPr>
      </w:pPr>
      <w:r w:rsidRPr="00855DA3">
        <w:rPr>
          <w:rFonts w:asciiTheme="minorHAnsi" w:hAnsiTheme="minorHAnsi"/>
          <w:bCs/>
          <w:u w:color="FF0000"/>
        </w:rPr>
        <w:t>3.DISPOSIZIONI COMUNI</w:t>
      </w:r>
    </w:p>
    <w:p w:rsidR="00855DA3" w:rsidRPr="00855DA3" w:rsidRDefault="00855DA3" w:rsidP="00855DA3">
      <w:pPr>
        <w:jc w:val="both"/>
        <w:rPr>
          <w:rFonts w:asciiTheme="minorHAnsi" w:hAnsiTheme="minorHAnsi"/>
          <w:bCs/>
          <w:u w:color="FF0000"/>
        </w:rPr>
      </w:pPr>
      <w:r w:rsidRPr="00855DA3">
        <w:rPr>
          <w:rFonts w:asciiTheme="minorHAnsi" w:hAnsiTheme="minorHAnsi"/>
          <w:u w:color="FF0000"/>
        </w:rPr>
        <w:t>I docenti che hanno acquisito la titolarità nella nuova istituzione scolastica mediante le modalità contenute nel presente articolo, hanno titolo a produrre domanda di trasferimento negli stessi termini previsti per i docenti perdenti posto.</w:t>
      </w:r>
    </w:p>
    <w:p w:rsidR="00855DA3" w:rsidRPr="00855DA3" w:rsidRDefault="00855DA3" w:rsidP="00855DA3">
      <w:pPr>
        <w:jc w:val="both"/>
        <w:rPr>
          <w:rFonts w:asciiTheme="minorHAnsi" w:hAnsiTheme="minorHAnsi"/>
          <w:bCs/>
          <w:u w:color="FF0000"/>
        </w:rPr>
      </w:pPr>
      <w:r w:rsidRPr="00855DA3">
        <w:rPr>
          <w:rFonts w:asciiTheme="minorHAnsi" w:hAnsiTheme="minorHAnsi"/>
          <w:u w:color="FF0000"/>
        </w:rPr>
        <w:t xml:space="preserve">Il personale trasferito d’ufficio senza aver presentato domanda ovvero a domanda condizionata nell’ottennio precedente da una istituzione scolastica coinvolta nelle operazioni di dimensionamento, mantiene il diritto al rientro nella scuola di precedente titolarità o, in mancanza, </w:t>
      </w:r>
      <w:r w:rsidRPr="00855DA3">
        <w:rPr>
          <w:rFonts w:asciiTheme="minorHAnsi" w:hAnsiTheme="minorHAnsi"/>
          <w:bCs/>
          <w:u w:color="FF0000"/>
        </w:rPr>
        <w:t>in una delle scuole oggetto del medesimo dimensionamento,</w:t>
      </w:r>
      <w:r w:rsidRPr="00855DA3">
        <w:rPr>
          <w:rFonts w:asciiTheme="minorHAnsi" w:hAnsiTheme="minorHAnsi"/>
          <w:u w:color="FF0000"/>
        </w:rPr>
        <w:t xml:space="preserve"> alle condizioni previste dall’art. 13, comma 1, punto II e IV del presente CCNI.</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20 - INDIVIDUAZIONE PERDENTI POSTO DELLA SCUOLA DELL’INFANZIA E PRIMARIA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1. L"/>
        </w:smartTagPr>
        <w:r w:rsidRPr="00855DA3">
          <w:rPr>
            <w:rFonts w:asciiTheme="minorHAnsi" w:hAnsiTheme="minorHAnsi"/>
            <w:u w:color="FF0000"/>
          </w:rPr>
          <w:t>1. L</w:t>
        </w:r>
      </w:smartTag>
      <w:r w:rsidRPr="00855DA3">
        <w:rPr>
          <w:rFonts w:asciiTheme="minorHAnsi" w:hAnsiTheme="minorHAnsi"/>
          <w:u w:color="FF0000"/>
        </w:rPr>
        <w:t xml:space="preserve">'individuazione dei soprannumerari viene effettuata nei confronti dei docenti titolari sui posti dell’organico di circolo, su posti speciali, su posti di sostegno, su posti di ruolo speciale in scuole speciali e, limitatamente alla scuola primaria, su posti per l’istruzione e la formazione dell’età adulta della scuola primaria attivati presso i centri territoriali riorganizzati nei centri provinciali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Per l’individuazione del soprannumero nei confronti del personale appartenente alle predette categorie si procede con le modalità enunciate nei successivi commi del presente articolo.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2. L"/>
        </w:smartTagPr>
        <w:r w:rsidRPr="00855DA3">
          <w:rPr>
            <w:rFonts w:asciiTheme="minorHAnsi" w:hAnsiTheme="minorHAnsi"/>
            <w:u w:color="FF0000"/>
          </w:rPr>
          <w:t>2. L</w:t>
        </w:r>
      </w:smartTag>
      <w:r w:rsidRPr="00855DA3">
        <w:rPr>
          <w:rFonts w:asciiTheme="minorHAnsi" w:hAnsiTheme="minorHAnsi"/>
          <w:u w:color="FF0000"/>
        </w:rPr>
        <w:t xml:space="preserve">'individuazione dei soprannumerari viene effettuata, ad eccezione dei posti dell’organico di circolo, distintamente per le varie tipologie di posto eventualmente esistenti. Pertanto, la contrazione di organico relativa ad una determinata tipologia di posto non è compensata dalla eventuale disponibilità su altra tipologia di posto. Per i posti di sostegno l’individuazione dei soprannumerari sarà effettuata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nell'ambito della stessa scuola sia disponibile un posto, partecipa a domanda o d'ufficio con precedenza al trasferimento su tale posto.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Nell’organico della scuola primaria vengono compilate distinte graduatorie per ognuna delle tipologie di posto che compongono l’organico stesso (posto comune, lingua inglese). Il personale in soprannumero per l’insegnamento della lingua inglese, prima delle operazioni di mobilità, confluisce nella graduatoria relativa al tipo posto comune e solo da questa graduatoria vengono individuati i docenti perdenti posto sull’organico dell’istituto. A tal fine l’ufficio territorialmente competente, attraverso puntuali rettifiche di titolarità da completare entro i termini fissati per l’inizio delle operazioni di mobilità, assegna ai posti comuni dell’organico i docenti individuati quali soprannumerari sui posti per l’insegnamento della lingua inglese. Il personale docente interessato a rientrare su posto lingua inglese nel corso dei movimenti presenta domanda entro cinque giorni dalla dichiarazione di soprannumerarietà, richiedendo esclusivamente la scuola di titolarità.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Il dirigente scolastico competente provvede, entro i 15 giorni successivi al termine fissato dall’O.M. per la presentazione delle domande di mobilità, alla formazione e pubblicazione all'albo dell’istituzione scolastica delle graduatorie relative agli insegnanti titolari (1). Allo scopo di identificare gli insegnanti in soprannumero sono presi in considerazione gli elementi della tabella di valutazione con le precisazioni concernenti i trasferimenti d'ufficio. Ogni elemento valutabile deve essere documentato dagli interessati, i quali possono produrre apposita dichiarazione personale ai sensi delle disposizioni contenute nel D.P.R. 28.12.2000 n. 445, e successive modifiche ed integrazioni. Il dirigente scolastico formula le predette graduatorie tenendo presente che debbono essere valutati soltanto i titoli in possesso degli interessati entro il termine previsto per la presentazione della domanda di trasferimento. Ai fini dell'esclusione dalla graduatoria per l'identificazione dei perdenti posto da trasferire d'ufficio dei soggetti beneficiari delle precedenze di cui al punto</w:t>
      </w:r>
      <w:r w:rsidR="007574F1">
        <w:rPr>
          <w:rFonts w:asciiTheme="minorHAnsi" w:hAnsiTheme="minorHAnsi"/>
          <w:u w:color="FF0000"/>
        </w:rPr>
        <w:t xml:space="preserve"> I), III), V) e VII) dell’art. 13</w:t>
      </w:r>
      <w:r w:rsidRPr="00855DA3">
        <w:rPr>
          <w:rFonts w:asciiTheme="minorHAnsi" w:hAnsiTheme="minorHAnsi"/>
          <w:u w:color="FF0000"/>
        </w:rPr>
        <w:t xml:space="preserve"> – sistema delle precedenze - del presente contratto, debbono essere prese in considerazione le situazioni che vengano a verificarsi entro i termini di presentazione delle domande di trasferimento previsti dall’O.M.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I dirigenti scolastici, sulla base della nuova tabella organica e delle graduatorie di cui al comma 4, devono notificare per iscritto immediatamente agli interessati la loro posizione di soprannumero e che nei loro confronti si dovrà procedere al trasferimento d'ufficio. I docenti individuati come perdenti posto, sono da considerare riammessi nei termini per la presentazione, entro 5 giorni dalla data di comunicazione dell’accertata soprannumerarietà, del modulo domanda di trasferimento. Nel caso in cui il docente abbia già presentato nei termini previsti domanda di trasferimento, l'eventuale nuova domanda inviata a norma del presente comma sostituisce integralmente quella precedente. La proroga dei termini si estende anche all’eventuale domanda di passaggio di ruolo, ovviamente se non sono ancora state avviate le operazioni di mobilità relative al ruolo richiesto.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6. Ai fini dell’eventuale individuazione del soprannumerario sui posti per l’istruzione dell’età adulta, attivati presso i centri territoriali riorganizzati nei centri provinciali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xml:space="preserve">, il dirigente scolastico competente gradua tutti gli insegnanti titolari di tali posti di ciascun centro territoriale che si riorganizzerà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 xml:space="preserve">in base ai punteggi della tabella di valutazione dei titoli. La valutazione della continuità del servizio sarà effettuata nella misura prevista dalla lettera C) della citata tabella per i trasferimenti d'ufficio sulla base del servizio di ruolo prestato nell'ambito dei corsi per l'istruzione e la formazione dell’età adulta, nel distretto relativo al sopracitato centro territoriale di attuale titolarità.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7. La graduatoria degli insegnanti titolari in corsi per l'istruzione e la formazione dell’età adulta attivati presso ciascun centro territoriale riorganizzati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 xml:space="preserve">è pubblicata all'albo dell’ istituzione scolastica competente in data stabilita con apposita circolare che tenga conto della scansione delle diverse operazioni.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8. I docenti dei corsi per l'istruzione e la formazione dell’età adulta attivati presso i centri territoriali riorganizzati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individuati come perdenti posto saranno trasferiti d'ufficio; pertanto, il contingente dei posti disponibili, da determinare ai fini dei trasferimenti interprovinciali, passaggi e nomine, viene diminuito in corrispondenza al numero dei predetti docenti perdenti posto; tale decremento è disposto sulla aliquota dei posti di tipo comune.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9. Per le situazioni di soprannumero relative all'organico determinato per l'anno scolastico in cui sono disposti i trasferimenti, nel caso di concorrenza tra più insegnanti di ruolo nella stessa scuola o istituto o posto per l’istruzione e la formazione dell’età adulta attivato presso i centri territoriali, riorganizzati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 xml:space="preserve"> gli insegnanti medesimi sono da considerare in soprannumero, ai fini del trasferimento d'ufficio, nel seguente ordine:</w:t>
      </w:r>
    </w:p>
    <w:p w:rsidR="00855DA3" w:rsidRPr="00855DA3" w:rsidRDefault="00855DA3" w:rsidP="00FD18F5">
      <w:pPr>
        <w:numPr>
          <w:ilvl w:val="0"/>
          <w:numId w:val="9"/>
        </w:numPr>
        <w:autoSpaceDE/>
        <w:autoSpaceDN/>
        <w:ind w:left="714" w:hanging="357"/>
        <w:jc w:val="both"/>
        <w:rPr>
          <w:rFonts w:asciiTheme="minorHAnsi" w:hAnsiTheme="minorHAnsi"/>
          <w:u w:color="FF0000"/>
        </w:rPr>
      </w:pPr>
      <w:r w:rsidRPr="00855DA3">
        <w:rPr>
          <w:rFonts w:asciiTheme="minorHAnsi" w:hAnsiTheme="minorHAnsi"/>
          <w:u w:color="FF0000"/>
        </w:rPr>
        <w:t xml:space="preserve">docenti con rapporto di lavoro a tempo indeterminato entrati a far parte dell'organico o di quello del centro territoriale riorganizzati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con decorrenza dal precedente primo settembre per mobilità a domanda volontaria;</w:t>
      </w:r>
    </w:p>
    <w:p w:rsidR="00855DA3" w:rsidRPr="00855DA3" w:rsidRDefault="00855DA3" w:rsidP="00FD18F5">
      <w:pPr>
        <w:numPr>
          <w:ilvl w:val="0"/>
          <w:numId w:val="9"/>
        </w:numPr>
        <w:autoSpaceDE/>
        <w:autoSpaceDN/>
        <w:ind w:left="714" w:hanging="357"/>
        <w:jc w:val="both"/>
        <w:rPr>
          <w:rFonts w:asciiTheme="minorHAnsi" w:hAnsiTheme="minorHAnsi"/>
          <w:u w:color="FF0000"/>
        </w:rPr>
      </w:pPr>
      <w:r w:rsidRPr="00855DA3">
        <w:rPr>
          <w:rFonts w:asciiTheme="minorHAnsi" w:hAnsiTheme="minorHAnsi"/>
          <w:u w:color="FF0000"/>
        </w:rPr>
        <w:t xml:space="preserve">docenti con rapporto di lavoro a tempo indeterminato entrati a far parte dell'organico o di quello del centro territoriale riorganizzati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 xml:space="preserve">dagli anni scolastici precedenti quello di cui al punto sopra, ovvero dal precedente primo settembre per mobilità d’ufficio o a domanda condizionata (2), ancorché soddisfatti in una delle preferenze espresse.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Nell’ambito di ciascuna graduatoria a parità di punteggio prevale la maggiore età anagrafica.</w:t>
      </w:r>
    </w:p>
    <w:p w:rsidR="00855DA3" w:rsidRPr="00855DA3" w:rsidRDefault="00855DA3" w:rsidP="00855DA3">
      <w:pPr>
        <w:jc w:val="both"/>
        <w:rPr>
          <w:rFonts w:asciiTheme="minorHAnsi" w:hAnsiTheme="minorHAnsi"/>
          <w:i/>
          <w:u w:color="FF0000"/>
        </w:rPr>
      </w:pP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Tali graduatorie dovranno contenere, oltre il punteggio complessivo, i punteggi analitici (servizio, famiglia e titoli).</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(2) Il personale docente trasferito d’ufficio senza aver presentato domanda 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21 - TRATTAMENTO PERDENTI POSTO DELLA SCUOLA DELL’INFANZIA E PRIMARIA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Il trasferimento d'ufficio viene disposto nei confronti degli insegnanti, compresi nella graduatoria compilata dal dirigente scolastico secondo le relative disposizioni </w:t>
      </w:r>
      <w:r w:rsidR="00FD18F5">
        <w:rPr>
          <w:rFonts w:asciiTheme="minorHAnsi" w:hAnsiTheme="minorHAnsi"/>
          <w:u w:color="FF0000"/>
        </w:rPr>
        <w:t>di cui al precedente articolo 20</w:t>
      </w:r>
      <w:r w:rsidRPr="00855DA3">
        <w:rPr>
          <w:rFonts w:asciiTheme="minorHAnsi" w:hAnsiTheme="minorHAnsi"/>
          <w:u w:color="FF0000"/>
        </w:rPr>
        <w:t xml:space="preserve">, che permangono, nel corso dei movimenti, nella condizione di perdente posto, fermo restando che l'accoglimento della domanda di trasferimento, anche se condizionata, prevale sul trasferimento d'ufficio.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I docenti da trasferire d'ufficio che si trovino in concorrenza rispetto alle sedi loro assegnabili sono graduati secondo il punteggio spettante a ciascuno in base a tutti gli elementi di cui alla apposita tabella allegata al presente contratto. In caso di parità di punteggio prevale la maggiore età anagrafica.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3. L"/>
        </w:smartTagPr>
        <w:r w:rsidRPr="00855DA3">
          <w:rPr>
            <w:rFonts w:asciiTheme="minorHAnsi" w:hAnsiTheme="minorHAnsi"/>
            <w:u w:color="FF0000"/>
          </w:rPr>
          <w:t>3. L</w:t>
        </w:r>
      </w:smartTag>
      <w:r w:rsidRPr="00855DA3">
        <w:rPr>
          <w:rFonts w:asciiTheme="minorHAnsi" w:hAnsiTheme="minorHAnsi"/>
          <w:u w:color="FF0000"/>
        </w:rPr>
        <w:t xml:space="preserve">'insegnante individuato come perdente posto sulla base della graduatoria formulata dal dirigente scolastico competente secondo le relative disposizioni </w:t>
      </w:r>
      <w:r w:rsidR="00FD18F5">
        <w:rPr>
          <w:rFonts w:asciiTheme="minorHAnsi" w:hAnsiTheme="minorHAnsi"/>
          <w:u w:color="FF0000"/>
        </w:rPr>
        <w:t>di cui al precedente articolo 20</w:t>
      </w:r>
      <w:r w:rsidRPr="00855DA3">
        <w:rPr>
          <w:rFonts w:asciiTheme="minorHAnsi" w:hAnsiTheme="minorHAnsi"/>
          <w:u w:color="FF0000"/>
        </w:rPr>
        <w:t>, qualora non presenti domanda di trasferimento (condizionata o no) ai sensi dei successivi commi del presente articolo, compila in ogni caso il modulo domanda nelle sole sezioni interessate, indicando, esclusivamente, le proprie generalità ed il punteggio spettantegli come perdente posto sulla base della citata graduatoria. Il perdente posto di scuola speciale, o di sostegno, o ad indirizzo didattico differenziato, altresì, compila apposite caselle, precisando se si trova o meno nel quinquennio di permanenza e riportando i titoli di specializzazione posseduti. Qualora il docente non presenti il suddetto modello, il dirigente scolastico provvede a comunicare tutti i dati di cui sopra all’ufficio territorialmente competente.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L’ufficio territorialmente competente effettua un controllo dell'esattezza delle indicazioni fornite dall'insegnante ed apporta le eventuali rettifiche.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5. L"/>
        </w:smartTagPr>
        <w:r w:rsidRPr="00855DA3">
          <w:rPr>
            <w:rFonts w:asciiTheme="minorHAnsi" w:hAnsiTheme="minorHAnsi"/>
            <w:u w:color="FF0000"/>
          </w:rPr>
          <w:t>5. L</w:t>
        </w:r>
      </w:smartTag>
      <w:r w:rsidRPr="00855DA3">
        <w:rPr>
          <w:rFonts w:asciiTheme="minorHAnsi" w:hAnsiTheme="minorHAnsi"/>
          <w:u w:color="FF0000"/>
        </w:rPr>
        <w:t>'insegnante individuato come perdente posto ha facoltà di partecipare anche ai trasferimenti a domanda. Ovviamente, in tal caso, il modulo domanda deve essere compilato integralmente. Non si procede al trasferimento d'ufficio nei confronti degli insegnanti di cui sia stata accolta la domanda di trasferimento, anche se condizionata.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val="single" w:color="FF0000"/>
        </w:rPr>
      </w:pPr>
      <w:r w:rsidRPr="00855DA3">
        <w:rPr>
          <w:rFonts w:asciiTheme="minorHAnsi" w:hAnsiTheme="minorHAnsi"/>
          <w:u w:color="FF0000"/>
        </w:rPr>
        <w:t>6. Il perdente posto che presenti domanda di trasferimento può condizionarla o meno al permanere della situazione che determina la necessità del suo trasferimento d'ufficio. In entrambi i casi, esso partecipa al movimento con le modalità ed il punteggio previsti per i trasferimenti a domanda.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7. In"/>
        </w:smartTagPr>
        <w:r w:rsidRPr="00855DA3">
          <w:rPr>
            <w:rFonts w:asciiTheme="minorHAnsi" w:hAnsiTheme="minorHAnsi"/>
            <w:u w:color="FF0000"/>
          </w:rPr>
          <w:t>7. In</w:t>
        </w:r>
      </w:smartTag>
      <w:r w:rsidRPr="00855DA3">
        <w:rPr>
          <w:rFonts w:asciiTheme="minorHAnsi" w:hAnsiTheme="minorHAnsi"/>
          <w:u w:color="FF0000"/>
        </w:rPr>
        <w:t xml:space="preserve"> caso di accoglimento della domanda condizionata l'insegnante si considera a tutti gli effetti come trasferito d'ufficio. Il personale docente, individuato quale soprannumerario, che presenti domanda condizionata al permanere della situazione di soprannumerarietà può indicare nel modulo-domanda anche preferenze relative a comuni diversi da quello di attuale titolarità, purché esprima, comunque, tra le preferenze, anche il codice relativo all'intero comune di titolarità oppure relativo al distretto sub comunale di titolarità, prima dei codici relativi ad altri comuni ovvero ad altri distretti sub comunali (sia di singola scuola, sia sintetici). In caso contrario le preferenze relative ad altri comuni sono annullate. Ovviamente, le preferenze espresse, anche relative a comuni diversi da quello di titolarità, vengono valutate in base al punteggio spettante a domanda. Il bene</w:t>
      </w:r>
      <w:r w:rsidR="00FD18F5">
        <w:rPr>
          <w:rFonts w:asciiTheme="minorHAnsi" w:hAnsiTheme="minorHAnsi"/>
          <w:u w:color="FF0000"/>
        </w:rPr>
        <w:t>ficio di cui all’</w:t>
      </w:r>
      <w:r w:rsidR="007574F1">
        <w:rPr>
          <w:rFonts w:asciiTheme="minorHAnsi" w:hAnsiTheme="minorHAnsi"/>
          <w:u w:color="FF0000"/>
        </w:rPr>
        <w:t>art.13</w:t>
      </w:r>
      <w:r w:rsidRPr="00855DA3">
        <w:rPr>
          <w:rFonts w:asciiTheme="minorHAnsi" w:hAnsiTheme="minorHAnsi"/>
          <w:u w:color="FF0000"/>
        </w:rPr>
        <w:t xml:space="preserve"> – sistema delle precedenze – punto II) viene riconosciuto ai docenti trasferiti nell'ultimo ottennio in quanto soprannumerari a domanda condizionata o d'ufficio senza aver presentato alcuna domanda.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Qualora nel corso dei trasferimenti si determini nell'istituto di titolarità dell'interessato una disponibilità di posto,</w:t>
      </w:r>
      <w:r w:rsidRPr="00855DA3">
        <w:rPr>
          <w:rFonts w:asciiTheme="minorHAnsi" w:hAnsiTheme="minorHAnsi"/>
          <w:color w:val="FF0000"/>
          <w:u w:color="FF0000"/>
        </w:rPr>
        <w:t xml:space="preserve"> </w:t>
      </w:r>
      <w:r w:rsidRPr="00855DA3">
        <w:rPr>
          <w:rFonts w:asciiTheme="minorHAnsi" w:hAnsiTheme="minorHAnsi"/>
          <w:u w:color="FF0000"/>
        </w:rPr>
        <w:t>anche di posto lingua se richiesto da docente avente titolo titolare di posto comune, non si tiene conto della domanda di trasferimento condizionata ed il docente viene riassorbito nella scuola. Nel caso di concorrenza di più soprannumerari viene riassorbito chi precede nella graduatoria formulata dal dirigente scolastico. Analogamente, per i docenti di sostegno, qualora nel corso dei trasferimenti si determini disponibilità di posto della stessa o di altra tipologia richiesta sul modulo domanda, nel circolo di titolarità dell'interessato, non si tiene conto della sua domanda di trasferimento condizionata ed il docente viene riassorbito nella scuola.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9. Qualora il docente perdente posto non presenti domanda di trasferimento (condizionata o no), ovvero nessuno dei posti richiesti sia disponibile, il docente medesimo viene trasf</w:t>
      </w:r>
      <w:r w:rsidR="00FD18F5">
        <w:rPr>
          <w:rFonts w:asciiTheme="minorHAnsi" w:hAnsiTheme="minorHAnsi"/>
          <w:u w:color="FF0000"/>
        </w:rPr>
        <w:t xml:space="preserve">erito d'ufficio nel </w:t>
      </w:r>
      <w:r w:rsidRPr="00855DA3">
        <w:rPr>
          <w:rFonts w:asciiTheme="minorHAnsi" w:hAnsiTheme="minorHAnsi"/>
          <w:u w:color="FF0000"/>
        </w:rPr>
        <w:t>comune d</w:t>
      </w:r>
      <w:r w:rsidR="00FD18F5">
        <w:rPr>
          <w:rFonts w:asciiTheme="minorHAnsi" w:hAnsiTheme="minorHAnsi"/>
          <w:u w:color="FF0000"/>
        </w:rPr>
        <w:t>i titolarità, nel corso della fase A dei movimenti</w:t>
      </w:r>
      <w:r w:rsidRPr="00855DA3">
        <w:rPr>
          <w:rFonts w:asciiTheme="minorHAnsi" w:hAnsiTheme="minorHAnsi"/>
          <w:u w:color="FF0000"/>
        </w:rPr>
        <w:t xml:space="preserve"> (1). In subordine, l'insegnante viene trasferito d'ufficio in una scuola del comune più vicino a quello di precedente titolarità sempre sulla base dell'apposita tabella di viciniorietà all'uopo predisposta e pubblicizzata prima dell'effettuazione dei movimenti, in ottemperanza a quanto disposto con D.M. 3 febbraio 1983. Il trasferimento d'ufficio dei titolari di posto comune viene disposto su posti di tipo comune e su posti di lingua inglese, se richiesti, e in subordine sui posti di istruzione per l’età adulta seguendo la tabella di viciniorietà dei comuni in cui vi siano centri territoriali riorganizzati nei centri provinciali per l’istruzione degli adulti ai sensi di quanto disposto dal D.P.R. n. 263/2012.</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10. Ove ciò non sia possibile per carenza di posti in tutti i comuni della provincia, il docente viene assegnato </w:t>
      </w:r>
      <w:r w:rsidR="00FD18F5">
        <w:rPr>
          <w:rFonts w:asciiTheme="minorHAnsi" w:hAnsiTheme="minorHAnsi"/>
          <w:u w:color="FF0000"/>
        </w:rPr>
        <w:t>in soprannumero sulla provincia</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11. Quanto precede si attua, qualora nel corso delle operazioni di trasferimento non sia possibile riprendere in esame la posizione degli interessati, ai fini della loro assegnazione, nell'ordine, nel comune al quale appartenevano i posti soppressi, o ad una sede più vicina rispetto a quella precedentemente assegnata sulla base del citato elenco di viciniorietà.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12. Le disposizioni di cui ai precedenti commi si applicano anche agli insegnanti titolari di posto speciale o ad indirizzo didattico differenziato ovvero di sostegno.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13. Qualora non sia possibile trasferire a domanda, anche se condizionata, gli insegnanti titolari di posto speciale o ad indirizzo didattico differenziato, l’ufficio territorialmente competente  procede al loro trasferimento d'ufficio in una delle scuole comprese nel comune di titola</w:t>
      </w:r>
      <w:r w:rsidR="00FD18F5">
        <w:rPr>
          <w:rFonts w:asciiTheme="minorHAnsi" w:hAnsiTheme="minorHAnsi"/>
          <w:u w:color="FF0000"/>
        </w:rPr>
        <w:t>rità, nel corso nella fase A</w:t>
      </w:r>
      <w:r w:rsidRPr="00855DA3">
        <w:rPr>
          <w:rFonts w:asciiTheme="minorHAnsi" w:hAnsiTheme="minorHAnsi"/>
          <w:u w:color="FF0000"/>
        </w:rPr>
        <w:t xml:space="preserve"> dei movimenti (1) inizialmente sulla medesima o diversa tipologia di posto speciale o ad indirizzo didattico differenziato per la quale l'interessato possegga il relativo titolo di specializzazione ed in subordine, in mancanza di posti disponibili per tali tipologie, su posto di sostegno per il quale possegga il relativo titolo. Ove ciò non sia possibile l'insegnante è trasferito d'ufficio con le modalità e secondo l'ordine precedentemente indicato ad una delle scuole o posti disponibili nei comuni più vicini a quelle di precedente titolarità sempre sulla base della citata tabella di viciniorietà e sempre - all'interno di ciascun ambito territoriale - prima su posto di tipo speciale o ad indirizzo didattico differenziato per il quale sia in possesso del relativo titolo di specializzazione e poi, in subordine, su posto di sostegno per il quale possegga il relativo titolo.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14. Qualora, invece, non sia possibile trasferire a domanda, anche se condizionata, i docenti titolari di posto di sostegno, l’ufficio territorialmente competente procede al loro trasferimento d'ufficio in una delle scuole comprese nel comune di titolarità, dopo l'effettuazione dei trasferimenti a doma</w:t>
      </w:r>
      <w:r w:rsidR="00FD18F5">
        <w:rPr>
          <w:rFonts w:asciiTheme="minorHAnsi" w:hAnsiTheme="minorHAnsi"/>
          <w:u w:color="FF0000"/>
        </w:rPr>
        <w:t>nda nell'ambito della fase A</w:t>
      </w:r>
      <w:r w:rsidRPr="00855DA3">
        <w:rPr>
          <w:rFonts w:asciiTheme="minorHAnsi" w:hAnsiTheme="minorHAnsi"/>
          <w:u w:color="FF0000"/>
        </w:rPr>
        <w:t xml:space="preserve"> dei movimenti (1), inizialmente sulla medesima o diversa tipologia di posto di sostegno per la quale l'interessato possegga il relativo titolo di specializzazione ed in subordine, in mancanza di posti disponibili per tali tipologie, su posto di tipo speciale o ad indirizzo didattico differenziato per il quale possegga il relativo titolo. Ove ciò non sia possibile, il docente, è trasferito d'ufficio con le modalità e secondo l'ordine precedentemente indicato in uno dei posti o delle scuole disponibili a partire dal comune più vicino a quello di precedente titolarità sempre sulla base della citata tabella di viciniorietà e sempre - all'interno di ciascun ambito territoriale - prima su posto di sostegno per il quale sia in possesso del relativo titolo di specializzazione e, in subordine, su posto di tipo speciale o ad indirizzo didattico differenziato per il quale possegga il relativo titolo.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15. Ove non sia in alcun modo possibile effettuare i trasferimenti secondo i criteri di cui ai precedenti commi nell’ambito dell’intera provincia l’ufficio territorialmente competente  li assegna definitivamente o provvisoriamente a seconda che abbiano o meno concluso il quinquennio di permanenza su posto speciale o di sostegno, a posti di tipo comune (con il punteggio spettante per il posto comune), secondo le modalità indicate nei precedenti commi 9 e 10. Se trasferito in via definitiva, il docente ha diritto al rientro </w:t>
      </w:r>
      <w:r w:rsidR="007574F1">
        <w:rPr>
          <w:rFonts w:asciiTheme="minorHAnsi" w:hAnsiTheme="minorHAnsi"/>
          <w:u w:color="FF0000"/>
        </w:rPr>
        <w:t>nella sede di titolarità (art. 13</w:t>
      </w:r>
      <w:r w:rsidRPr="00855DA3">
        <w:rPr>
          <w:rFonts w:asciiTheme="minorHAnsi" w:hAnsiTheme="minorHAnsi"/>
          <w:u w:color="FF0000"/>
        </w:rPr>
        <w:t xml:space="preserve"> punti II e IV) esclusivamente per la stessa tipologia di posto di cui era titolare.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16. L"/>
        </w:smartTagPr>
        <w:r w:rsidRPr="00855DA3">
          <w:rPr>
            <w:rFonts w:asciiTheme="minorHAnsi" w:hAnsiTheme="minorHAnsi"/>
            <w:u w:color="FF0000"/>
          </w:rPr>
          <w:t>16. L</w:t>
        </w:r>
      </w:smartTag>
      <w:r w:rsidRPr="00855DA3">
        <w:rPr>
          <w:rFonts w:asciiTheme="minorHAnsi" w:hAnsiTheme="minorHAnsi"/>
          <w:u w:color="FF0000"/>
        </w:rPr>
        <w:t>'eventuale assegnazione di carattere provvisorio, effettuata ai sensi del precedente comma su posto comune, è limitata al solo anno scolastico di assegnazione ed è utile ai fini del compimento del quinquennio. Nel corso dei trasferimenti per l'anno scolastico successivo, l'insegnante sarà considerato perdente posto nell'ambito della scuola di precedente titolarità per il tipo di posto di cui era titolare.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17. Quanto previsto dai precedenti commi 13, 14 e 15 si attua qualora durante il movimento non sia possibile riprendere in esame la posizione degli interessati ai fini della loro assegnazione a posti della stessa tipologia di titolarità o di altra tipologia per la quale abbiano titolo nell’ambito del comune al quale appartenevano i posti soppressi, o ad una sede più vicina rispetto a quella precedentemente assegnata, sulla base del citato elenco di viciniorietà.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 caso di cui al comma 15, le posizioni degli interessati saranno comunque riprese nel corso delle operazioni, ai fini dell’assegnazione a posto normale nell’ambito del comune al quale appartenevano i posti soppressi, o ad una sede più vicina rispetto a quella precedentemente assegnata, sulla base del citato elenco di viciniorietà, esclusivamente qualora permanga l’assenza di disponibilità su sostegno, scuole speciali o ad indirizzo didattico differenziato nell’intero ambito provinciale.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18. Gli insegnanti titolari su corsi per l'istruzione e la formazione dell’età adulta attivati presso i centri territoriali riorganizzato nei centri provinciali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individuati perdenti posto, possono presentare domanda condizionata al permanere della situazione di perdenti posto ed esprimere, nell'apposita sezione del modulo-domanda, preferenze relative a scuole o altri centri territoriali riorganizzati nei centri provinciali per l’istruzione degli adulti ai sensi di quanto disposto dal D.P.R. n. 263/2012.</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Il comune da cui procedere per l'eventuale applicazione dell'apposita tabella dei comuni viciniori, quale sede di provenienza dei predetti docenti, viene considerato quello del centro territoriale medesimo.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19. I docenti in questione, qualora non sia stato possibile trasferirli a domanda, vengono trasferiti d'ufficio su posti di tipo comune secondo la tabella di viciniorietà a partire dal comune del centro territoriale. Qualora non sia stato possibile trasferirli sui predetti tipi di posto dell'intera provincia, vengono trasferiti d'ufficio su altri posti  per l’istruzione e la formazione dell’età adulta attivati presso i citati centri territoriali, secondo l’ordine con cui questi ultimi compaiono nel B.U. delle scuole primarie o, in subordine, in sopran</w:t>
      </w:r>
      <w:r w:rsidR="00454590">
        <w:rPr>
          <w:rFonts w:asciiTheme="minorHAnsi" w:hAnsiTheme="minorHAnsi"/>
          <w:u w:color="FF0000"/>
        </w:rPr>
        <w:t>numero sull’organico della provincia</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rPr>
      </w:pPr>
      <w:r w:rsidRPr="00855DA3">
        <w:rPr>
          <w:rFonts w:asciiTheme="minorHAnsi" w:hAnsiTheme="minorHAnsi"/>
        </w:rPr>
        <w:t xml:space="preserve">20. Ai docenti titolari sulla provincia si applicano per quanto compatibili le disposizioni previste nel successivo art. 23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_____________</w:t>
      </w:r>
    </w:p>
    <w:p w:rsidR="00855DA3" w:rsidRPr="00855DA3" w:rsidRDefault="00855DA3" w:rsidP="00855DA3">
      <w:pPr>
        <w:jc w:val="both"/>
        <w:rPr>
          <w:rFonts w:asciiTheme="minorHAnsi" w:hAnsiTheme="minorHAnsi"/>
          <w:u w:color="FF0000"/>
        </w:rPr>
      </w:pPr>
      <w:r w:rsidRPr="00855DA3">
        <w:rPr>
          <w:rFonts w:asciiTheme="minorHAnsi" w:hAnsiTheme="minorHAnsi"/>
          <w:i/>
          <w:u w:color="FF0000"/>
        </w:rPr>
        <w:t>(1) Per i comuni che comprendono più distretti il trasferimento è disposto prima nelle scuole comprese nel distretto di titolarità (ovvero, qualora trattasi di distretto anomalo, in quella parte di distretto inclusa nel comune di titolarità), e poi sui distretti viciniori compresi nel comune di titolarità.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22 - INDIVIDUAZIONE PERDENTI POSTO NELLA SCUOLA SECONDARIA DI I E II GRADO</w:t>
      </w:r>
    </w:p>
    <w:p w:rsidR="00855DA3" w:rsidRPr="00855DA3" w:rsidRDefault="00855DA3" w:rsidP="00855DA3">
      <w:pPr>
        <w:jc w:val="both"/>
        <w:rPr>
          <w:rFonts w:asciiTheme="minorHAnsi" w:hAnsiTheme="minorHAnsi"/>
          <w:b/>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1.Non si procede all’individuazione come soprannumerari dei docenti nei cui confronti sia possibile costituire l’orario con 18 ore settimanali d’insegnamento utilizzando spezzoni orari della stessa classe di concorso, presenti nella scuola di titolarità o in quelle di completamento. Salvo quanto sopra precisato, nei confronti dei docenti i quali - rispetto all'organico di diritto determinato per l'anno scolastico cui si riferiscono i trasferimenti ed i passaggi - risultano in soprannumero, si procede al trasferimento d'ufficio. Ai fini dell'identificazione dei docenti in soprannumero sono presi in considerazione tutti gli elementi di cui alla tabella di valutazione allegata al contratto collettivo decentrato nazionale concernente la mobilità del personale della scuola, con le precisazioni concernenti i trasferimenti d’ufficio. Ovviamente le esigenze di famiglia di cui alle lettere "a" e "d" del titolo II della citata tabella sono prese in considerazione con riferimento al comune di titolarità. Per ogni unità scolastica l'individuazione dei docenti soprannumerari viene effettuata distintamente per le cattedre e per i posti di insegnamento indicati per ciascun tipo di scuola; relativamente ai posti di insegnamento costituiti nella scuola secondaria di I grado con attività di sostegno, l'individuazione dei docenti soprannumerari sarà effettuata, altrettanto distintamente, per ciascuna tipologia: A) minorati della vista; B) minorati dell'udito; C) minorati psicofisici, secondo le modalità e i criteri fissati nel presente articolo. Il docente individuato come soprannumerario nella tipologia di attuale titolarità, qualora sia in possesso di titolo di specializzazione per altra tipologia per la quale nell'ambito della stessa scuola sia disponibile un posto, partecipa a domanda o d'ufficio con precedenza al trasferimento su tale posto.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Ai fini dei trasferimenti d’ufficio il punteggio viene aggiornato con i titoli in possesso degli interessati alla data prevista per la presentazione della domanda di trasferimento.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3. I dirigenti scolastici, entro i 15 giorni successivi alla scadenza delle domande di trasferimento, formulano e affiggono all’Albo le graduatorie per l’individuazione dei soprannumerari in base alla sopracitata tabella con le precisazioni concernenti i trasferimenti d'ufficio, tenendo presente che debbono essere valutati soltanto i titoli in possesso degli interessati entro il termine previsto per la presentazione della domanda di trasferimento (1). Ai fini dell'esclusione dalla graduatoria d'istituto per l'identificazione dei perdenti posto da trasferire d'ufficio dei soggetti beneficiari delle precedenze di cui ai punti I), III), V) e VII) dell’art. 13 – sistema </w:t>
      </w:r>
      <w:r w:rsidR="00454590">
        <w:rPr>
          <w:rFonts w:asciiTheme="minorHAnsi" w:hAnsiTheme="minorHAnsi"/>
          <w:u w:color="FF0000"/>
        </w:rPr>
        <w:t xml:space="preserve">delle precedenze - </w:t>
      </w:r>
      <w:r w:rsidRPr="00855DA3">
        <w:rPr>
          <w:rFonts w:asciiTheme="minorHAnsi" w:hAnsiTheme="minorHAnsi"/>
          <w:u w:color="FF0000"/>
        </w:rPr>
        <w:t xml:space="preserve">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4. I dirigenti scolastici, sulla base della nuova tabella organica e delle graduatorie di cui al comma 3, devono notificare per iscritto immediatamente agli interessati la loro posizione di soprannumero e che nei loro confronti si dovrà procedere al trasferimento d'ufficio.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I docenti che sono venuti a trovarsi in posizione soprannumeraria compilano, ai fini del trasferimento di cui sopra, il modulo domanda allegato all’O.M. sulla mobilità, nei termini e secondo le modalità previste dalle presenti disposizioni.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6. Per l’individuazione del soprannumerario sui posti per l’istruzione e la formazione dell’età adulta attivati presso i centri territoriali riorganizzati nei centri provinciali per l’istruzione degli adulti ai sensi di quanto disposto dal D.P.R. n. 263/2012, il dirigente scolastico competente formula distinte graduatorie per classe di concorso, sulla base della tabella di valutazione con le precisazioni concernenti i trasferimenti d'ufficio, nelle quali saranno inclusi tutti i docenti titolari nei predetti corsi.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7. Tutti gli interessati devono innanzitutto riportare il punteggio con il quale sono stati inseriti nella graduatoria dei soprannumerari nella apposita casella del modulo-domanda. Si fa presente, poi, che l'insegnante in soprannumero, qualora abbia interesse a permanere nella scuola o istituto di titolarità o nel centro territoriale riorganizzati nei centri provinciali per l’istruzione degli adulti ai sensi di quanto disposto dal D.P.R. n. 263/2012 di titolarità su posti per l’istruzione e la formazione dell’età adulta, ed intenda pertanto partecipare al movimento solo a condizione che permanga la sua posizione di soprannumero nel corso del movimento medesimo, dovrà rispondere negativamente alla domanda riportata nella relativa casella della sezione del modulo-domanda. In tal caso il docente, può indicare nel modulo domanda anche preferenze relative a comuni diversi da quelli di attuale titolarità, purché esprima, comunque, tra le preferenze, anche il codice relativo all’intero comune di titolarità, prima dei codici relativi ad altri comuni (sia di singola scuola, sia sintetici). In caso contrario le preferenze relative ad altri comuni sono annullate. Ovviamente le preferenze espresse, anche relative a comuni diversi da quello di attuale titolarità, vengono valutate in base al punteggio spettante a domanda. I docenti, nell'eventualità che non sia possibile il trasferimento a domanda per le preferenze espresse, sono trasferiti d'ufficio a norma delle disposizioni che seguono. Non si dà corso al trasferimento d'ufficio del docente se la sua posizione di soprannumero viene a cessare nel corso del movimento, ovvero nel caso in cui la cattedra, nel nuovo organico, venga costituita con completamento di altri istituti o sedi.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Il docente in soprannumero, qualora invece voglia comunque partecipare al movimento a domanda, deve rispondere affermativamente alla domanda riportata nella apposita sezione del modulo-domanda. In tal caso, il docente può esprimere qualunque tipo di preferenza. Si precisa che nella ipotesi in esame il docente partecipa in ogni caso al movimento per tutte le preferenze espresse anche se nel corso del movimento medesimo viene a cessare la sua posizione di soprannumero. Si dà corso, invece, al trasferimento d'ufficio solo qualora il docente non venga soddisfatto per alcuna delle preferenze espresse in quanto non disponibili ovvero da assegnare ad aspiranti che lo precedano in graduatoria e permanga la sua posizione di soprannumero. Si precisa, alla luce di quanto previsto d</w:t>
      </w:r>
      <w:r w:rsidR="007574F1">
        <w:rPr>
          <w:rFonts w:asciiTheme="minorHAnsi" w:hAnsiTheme="minorHAnsi"/>
          <w:u w:color="FF0000"/>
        </w:rPr>
        <w:t>all’art. 13</w:t>
      </w:r>
      <w:r w:rsidRPr="00855DA3">
        <w:rPr>
          <w:rFonts w:asciiTheme="minorHAnsi" w:hAnsiTheme="minorHAnsi"/>
          <w:u w:color="FF0000"/>
        </w:rPr>
        <w:t xml:space="preserve"> punto II, che in tal caso vengono meno sia il diritto di precedenza nel rientro nella scuola di precedente titolarità che la valutazione della continuità di servizio.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9. Nei confronti dei docenti titolari su posti per l’istruzione e la formazione dell’età adulta attivati presso i centri territoriali riorganizzati nei centri provinciali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la valutazione della continuità del servizio viene effettuata nella misura prevista dalla lettera C della tabella con le precisazioni concernenti i trasferimenti d'ufficio, sulla base del servizio di ruolo prestato nell'ambito del distretto di attuale titolarità su posti per l’istruzione e la formazione dell’età adulta.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10. Qualora, dopo la scadenza dei termini per la presentazione delle domande di trasferimento, emergano nuove posizioni di soprannumero con riferimento alle dotazioni organiche determinate per l'anno scolastico cui le operazioni si riferiscono, l’ufficio territorialmente competente invita i dirigenti scolastici delle scuole ed istituti interessati ad indicare i docenti in soprannumero secondo le graduatorie di cui al comma 3, formulate sulla base della tabella di valutazione con le precisazioni concernenti i trasferimenti d'ufficio, tenendo presente che devono essere valutati soltanto i titoli in possesso degli interessati entro il termine previsto per la presentazione della domanda di trasferimento. I dirigenti scolastici affiggono all'albo la comunicazione dell’ufficio territorialmente competente contenente l'indicazione della nuova dotazione organica e notificano agli interessati la loro posizione di soprannumerarietà, invitando formalmente i docenti medesimi, che saranno pertanto da considerare riammessi nei termini, a presentare entro 5 giorni dalla data della predetta notifica il modulo-domanda di trasferimento e/o di passaggio allegati all’O.M. sulla mobilità. Nel caso in cui il docente abbia già presentato nei termini previsti domanda di trasferimento e/o di passaggio, l'eventuale nuova domanda, inviata a norma del presente comma, sostituisce integralmente quella precedente; l'interessato potrà, altresì, integrare o modificare la domanda di passaggio di cattedra indicando a quale delle due domande intende dare </w:t>
      </w:r>
      <w:smartTag w:uri="urn:schemas-microsoft-com:office:smarttags" w:element="PersonName">
        <w:smartTagPr>
          <w:attr w:name="ProductID" w:val="la precedenza. Ovviamente"/>
        </w:smartTagPr>
        <w:r w:rsidRPr="00855DA3">
          <w:rPr>
            <w:rFonts w:asciiTheme="minorHAnsi" w:hAnsiTheme="minorHAnsi"/>
            <w:u w:color="FF0000"/>
          </w:rPr>
          <w:t>la precedenza. Ovviamente</w:t>
        </w:r>
      </w:smartTag>
      <w:r w:rsidRPr="00855DA3">
        <w:rPr>
          <w:rFonts w:asciiTheme="minorHAnsi" w:hAnsiTheme="minorHAnsi"/>
          <w:u w:color="FF0000"/>
        </w:rPr>
        <w:t xml:space="preserve">, la proroga dei termini per la presentazione della domanda di passaggio di ruolo è ammessa solo se non sono ancora state avviate le operazioni di mobilità relative al ruolo richiesto. I dirigenti scolastici invieranno immediatamente all’ufficio territorialmente competente i moduli-domanda dei docenti individuati come soprannumerari, insieme alle relative graduatorie ed agli eventuali reclami.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11. Per le situazioni di soprannumero relative all'organico determinato per l'anno scolastico in cui sono disposti i trasferimenti, nel caso di concorrenza tra più insegnanti di ruolo nella stessa scuola o istituto o posto per l’istruzione e la formazione dell’età adulta attivato presso i centri territoriali riorganizzati nei centri provinciali per l’istruzione degli adulti ai sensi di quanto disposto dal D.P.R. n. 263/2012, per la medesima classe di concorso, gli insegnanti medesimi sono da considerare in soprannumero, ai fini del trasferimento d'ufficio, nel seguente ordine:</w:t>
      </w:r>
    </w:p>
    <w:p w:rsidR="00855DA3" w:rsidRPr="00855DA3" w:rsidRDefault="00855DA3" w:rsidP="00454590">
      <w:pPr>
        <w:numPr>
          <w:ilvl w:val="0"/>
          <w:numId w:val="11"/>
        </w:numPr>
        <w:autoSpaceDE/>
        <w:autoSpaceDN/>
        <w:ind w:left="714" w:hanging="357"/>
        <w:jc w:val="both"/>
        <w:rPr>
          <w:rFonts w:asciiTheme="minorHAnsi" w:hAnsiTheme="minorHAnsi"/>
          <w:u w:color="FF0000"/>
        </w:rPr>
      </w:pPr>
      <w:r w:rsidRPr="00855DA3">
        <w:rPr>
          <w:rFonts w:asciiTheme="minorHAnsi" w:hAnsiTheme="minorHAnsi"/>
          <w:u w:color="FF0000"/>
        </w:rPr>
        <w:t xml:space="preserve">docenti di ruolo entrati a far parte dell'organico dell'istituto o del centro territoriale riorganizzati nei centri provinciali per l’istruzione degli adulti ai sensi di quanto disposto dal D.P.R. n. 263/2012 con decorrenza dal precedente primo settembre per mobilità a domanda volontaria; </w:t>
      </w:r>
    </w:p>
    <w:p w:rsidR="00855DA3" w:rsidRPr="00855DA3" w:rsidRDefault="00855DA3" w:rsidP="00454590">
      <w:pPr>
        <w:numPr>
          <w:ilvl w:val="0"/>
          <w:numId w:val="11"/>
        </w:numPr>
        <w:autoSpaceDE/>
        <w:autoSpaceDN/>
        <w:ind w:left="714" w:hanging="357"/>
        <w:jc w:val="both"/>
        <w:rPr>
          <w:rFonts w:asciiTheme="minorHAnsi" w:hAnsiTheme="minorHAnsi"/>
          <w:u w:color="FF0000"/>
        </w:rPr>
      </w:pPr>
      <w:r w:rsidRPr="00855DA3">
        <w:rPr>
          <w:rFonts w:asciiTheme="minorHAnsi" w:hAnsiTheme="minorHAnsi"/>
          <w:u w:color="FF0000"/>
        </w:rPr>
        <w:t xml:space="preserve">docenti di ruolo entrati a far parte dell'organico dell'istituto o del centro territoriale riorganizzati nei centri provinciali per l’istruzione degli adulti ai sensi di quanto disposto dal D.P.R. n. 263/2012 dagli anni scolastici precedenti quello di cui al punto sopra, ovvero dal precedente primo settembre per mobilità d’ufficio o a domanda condizionata (2), ancorché soddisfatti in una delle preferenze espresse.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Nell’ambito di ciascuna graduatoria a parità di punteggio prevale la maggiore età anagrafica.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12. Si rammenta che negli istituti funzionanti con corsi diurni e corsi serali, poiché l'organico </w:t>
      </w:r>
      <w:r w:rsidRPr="00855DA3">
        <w:rPr>
          <w:rFonts w:asciiTheme="minorHAnsi" w:hAnsiTheme="minorHAnsi"/>
        </w:rPr>
        <w:t>dei corsi serali</w:t>
      </w:r>
      <w:r w:rsidRPr="00855DA3">
        <w:rPr>
          <w:rFonts w:asciiTheme="minorHAnsi" w:hAnsiTheme="minorHAnsi"/>
          <w:u w:color="FF0000"/>
        </w:rPr>
        <w:t xml:space="preserve"> va considerato distinto da quello dei corsi diurni, la posizione di soprannumero va individuata con riferimento all'organico dei corsi diurni se la situazione di soprannumerarietà si è verificata nei corsi diurni, ovvero all'organico dei corso serali se la situazione di soprannumerarietà si è verificata </w:t>
      </w:r>
      <w:r w:rsidRPr="00855DA3">
        <w:rPr>
          <w:rFonts w:asciiTheme="minorHAnsi" w:hAnsiTheme="minorHAnsi"/>
        </w:rPr>
        <w:t>nei corsi serali</w:t>
      </w:r>
      <w:r w:rsidRPr="00855DA3">
        <w:rPr>
          <w:rFonts w:asciiTheme="minorHAnsi" w:hAnsiTheme="minorHAnsi"/>
          <w:u w:color="FF0000"/>
        </w:rPr>
        <w:t xml:space="preserve">. Nel caso di Istituti di Istruzione Superiore che comprendono diverse tipologie, poiché gli organici sono distinti, la posizione di soprannumero va individuata con riferimento ai rispettivi organici.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13. Analogamente, nel caso di scuole o istituti funzionanti con sezioni associate, sezioni staccate o scuole coordinate, poiché le sezioni o scuole vanno considerate, ai fini dei trasferimenti e dei passaggi, come scuole autonome, la posizione di soprannumero va individuata con riferimento all'organico della scuola o istituto principale se la situazione di soprannumerarietà si è verificata nella scuola o istituto principale ovvero all'organico della sezione associata, sezione staccata o scuola coordinata in cui si è verificata se la situazione di soprannumerarietà.</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_________________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Tali graduatorie dovranno contenere, oltre il punteggio complessivo, i punteggi analitici (servizio, famiglia e titoli).</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(2) Il personale docente trasferito a domanda condizionata che rientra nell’ottennio nella scuola di precedente titolarità, è da considerare come titolare nella scuola dagli anni scolastici precedenti. Si considera invece come trasferito a domanda volontaria il personale docente perdente posto che, nel corso dell’ottennio, pur avendo richiesto la scuola di precedente titolarità come prima preferenza è soddisfatto per altre preferenze.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23 – TRATTAMENTO DEI PERDENTI POSTO NELLA SCUOLA SECONDARIA DI I E II GRADO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1. L"/>
        </w:smartTagPr>
        <w:r w:rsidRPr="00855DA3">
          <w:rPr>
            <w:rFonts w:asciiTheme="minorHAnsi" w:hAnsiTheme="minorHAnsi"/>
            <w:u w:color="FF0000"/>
          </w:rPr>
          <w:t>1. L</w:t>
        </w:r>
      </w:smartTag>
      <w:r w:rsidRPr="00855DA3">
        <w:rPr>
          <w:rFonts w:asciiTheme="minorHAnsi" w:hAnsiTheme="minorHAnsi"/>
          <w:u w:color="FF0000"/>
        </w:rPr>
        <w:t>'insegnante, titolare su posto-sede, individuato come perdente posto sul proprio organico dell’autonomia sulla base della graduatoria formulata dal dirigente scolastico ai sensi del presente contratto, può partecipare ai trasferimenti a domanda.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Il perdente posto che presenta domanda di trasferimento può condizionarla al permanere della propria posizione di soprannumerarietà, rispondendo negativamente alla domanda contenuta nell'apposita casella del modulo domanda, ovvero non condizionarla, desiderando partecipare comunque al movimento secondo le modalità indicate al successivo comma 5.</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3. In"/>
        </w:smartTagPr>
        <w:r w:rsidRPr="00855DA3">
          <w:rPr>
            <w:rFonts w:asciiTheme="minorHAnsi" w:hAnsiTheme="minorHAnsi"/>
            <w:u w:color="FF0000"/>
          </w:rPr>
          <w:t>3. In</w:t>
        </w:r>
      </w:smartTag>
      <w:r w:rsidRPr="00855DA3">
        <w:rPr>
          <w:rFonts w:asciiTheme="minorHAnsi" w:hAnsiTheme="minorHAnsi"/>
          <w:u w:color="FF0000"/>
        </w:rPr>
        <w:t xml:space="preserve"> entrambi i casi esso partecipa alle operazioni di trasferimento con le modalità ed i punteggi previsti per i movimenti a domanda.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4. In"/>
        </w:smartTagPr>
        <w:r w:rsidRPr="00855DA3">
          <w:rPr>
            <w:rFonts w:asciiTheme="minorHAnsi" w:hAnsiTheme="minorHAnsi"/>
            <w:u w:color="FF0000"/>
          </w:rPr>
          <w:t>4. In</w:t>
        </w:r>
      </w:smartTag>
      <w:r w:rsidRPr="00855DA3">
        <w:rPr>
          <w:rFonts w:asciiTheme="minorHAnsi" w:hAnsiTheme="minorHAnsi"/>
          <w:u w:color="FF0000"/>
        </w:rPr>
        <w:t xml:space="preserve"> caso di accoglimento della domanda condizionata il docente si considera a tutti gli effetti trasferito d'ufficio. Il personale docente, individuato quale soprannumerario, che presenti domanda condizionata al permanere della situazione di soprannumerarietà può indicare nel modulo-domanda anche preferenze relative a comuni diversi da quello di attuale titolarità, purché esprima, comunque, tra le preferenze, anche il codice relativo all'intero comune di titolarità oppure relativo al distretto sub comunale di titolarità, prima dei codici relativi ad altri comuni ovvero ad altri distretti sub comunali (sia di singola scuola, sia sintetici). In caso contrario le preferenze relative ad altri comuni sono annullate. Ovviamente le preferenze espresse, anche relative a comuni diversi da quello di titolarità, vengono valutate in base al punteggio spettante a domanda. Pertanto il benef</w:t>
      </w:r>
      <w:r w:rsidR="00BF5D26">
        <w:rPr>
          <w:rFonts w:asciiTheme="minorHAnsi" w:hAnsiTheme="minorHAnsi"/>
          <w:u w:color="FF0000"/>
        </w:rPr>
        <w:t>icio di cui all’</w:t>
      </w:r>
      <w:r w:rsidR="007574F1">
        <w:rPr>
          <w:rFonts w:asciiTheme="minorHAnsi" w:hAnsiTheme="minorHAnsi"/>
          <w:u w:color="FF0000"/>
        </w:rPr>
        <w:t xml:space="preserve"> art. 13</w:t>
      </w:r>
      <w:r w:rsidRPr="00855DA3">
        <w:rPr>
          <w:rFonts w:asciiTheme="minorHAnsi" w:hAnsiTheme="minorHAnsi"/>
          <w:u w:color="FF0000"/>
        </w:rPr>
        <w:t>– sistema delle precedenze – punto II) viene riconosciuto ai docenti trasferiti nell'ultimo ottennio in quanto soprannumerari a domanda condizionata o d'ufficio senza aver presentato alcuna domanda.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Qualora nel corso dei trasferimenti si determini nell'istituto di titolarità dell'interessato una disponibilità di posto non si tiene conto della domanda di trasferimento condizionata, ed il docente viene riassorbito nella scuola</w:t>
      </w:r>
      <w:r w:rsidR="00C6395F">
        <w:rPr>
          <w:rFonts w:asciiTheme="minorHAnsi" w:hAnsiTheme="minorHAnsi"/>
          <w:u w:color="FF0000"/>
        </w:rPr>
        <w:t>.</w:t>
      </w:r>
      <w:r w:rsidRPr="00855DA3">
        <w:rPr>
          <w:rFonts w:asciiTheme="minorHAnsi" w:hAnsiTheme="minorHAnsi"/>
          <w:bCs/>
          <w:u w:color="FF0000"/>
        </w:rPr>
        <w:t xml:space="preserve"> </w:t>
      </w:r>
      <w:r w:rsidRPr="00855DA3">
        <w:rPr>
          <w:rFonts w:asciiTheme="minorHAnsi" w:hAnsiTheme="minorHAnsi"/>
          <w:u w:color="FF0000"/>
        </w:rPr>
        <w:t>Nel caso di concorrenza di più soprannumerari viene riassorbito chi precede nella graduatoria formulata dal dirigente scolastico.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6. In"/>
        </w:smartTagPr>
        <w:r w:rsidRPr="00855DA3">
          <w:rPr>
            <w:rFonts w:asciiTheme="minorHAnsi" w:hAnsiTheme="minorHAnsi"/>
            <w:u w:color="FF0000"/>
          </w:rPr>
          <w:t>6. In</w:t>
        </w:r>
      </w:smartTag>
      <w:r w:rsidRPr="00855DA3">
        <w:rPr>
          <w:rFonts w:asciiTheme="minorHAnsi" w:hAnsiTheme="minorHAnsi"/>
          <w:u w:color="FF0000"/>
        </w:rPr>
        <w:t xml:space="preserve"> ogni caso non si procede al trasferimento d'ufficio nei confronti degli insegnanti di cui sia stata accolta la domanda di trasferimento, anche se condizionata.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7. Qualora il perdente posto non presenti domanda di trasferimento (condizionata o no), ovvero nessuna delle preferenze espresse sia disponibile, sarà trasferito d'ufficio nell'ambito del comune di titolarità (1) su posto eventualmente disponibile.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Ove ciò non sia possibile il docente sarà trasferito d'ufficio, secondo l'ordine delle operazioni di cui in allegato sull’ordine delle operazioni, sugli altri comuni della provincia seguendo l'ordine indicato nell'apposita tabella di viciniorietà (all'uopo predisposta e pubblicizzata prima dell'effettuazione dei movimenti).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9. I trasferimenti a domanda degli insegnanti soprannumerari che hanno dichiarato di voler partecipare comunque al movimento, rispondendo affermativamente alla domanda riportata nella apposita casella del modulo domanda, vengono effettuati, relativamente alle preferenze espresse, contestualmente a tutti gli altri trasferimenti a domanda, sia in sede che fuori sede, senza alcuna particolare precedenza e con i punteggi spettanti per il trasferimento a domanda. Qualora essi non vengano trasferiti nel corso delle suddette operazioni, e sempre che permanga la posizione di soprannumero, si procederà al loro trasferimento d'ufficio secondo le modalità indicate nei precedenti commi.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10. Per la determinazione del punteggio spettante ai docenti in soprannumero ai fini del trasferimento d'ufficio, valido per tutte le sedi esaminate nel trasferimento d’ufficio medesimo, si tiene conto di quello attribuito dai dirigenti scolastici in sede di formulazione della graduatoria ai sensi del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11. Nella scuola secondaria i trasferimenti d'ufficio dei docenti in soprannumero e/o in esubero sono disposti su tutti i posti e le cattedre (comprese, nell’ambito della scuola secondaria di primo grado, le cattedre costituite totalmente o parzialmente con ore d'insegnamento in classi a tempo prolungato o in classi che attuano la sperimentazione di cui all' art. 278 del D.L.vo n. 297/94, per l’istruzione e la formazione dell’età adulta) e dotazioni provinciali. I trasferimenti d'ufficio non sono disposti da classi di concorso a posti costituiti con attività di sostegno per i docenti titolari su classi di concorso, atteso che l'assegnazione “ex novo” su detti posti presuppone necessariamente la disponibilità del docente. Ai soli fini dell'identificazione del comune  da cui procedere per l'eventuale applicazione della citata tabella, sede di provenienza dei docenti titolari su posti di insegnamento per l’istruzione e la formazione dell’età adulta  attivati presso i centri territoriali </w:t>
      </w:r>
      <w:r w:rsidR="00C6395F">
        <w:rPr>
          <w:rFonts w:asciiTheme="minorHAnsi" w:hAnsiTheme="minorHAnsi"/>
          <w:u w:color="FF0000"/>
        </w:rPr>
        <w:t>riorganizzati</w:t>
      </w:r>
      <w:r w:rsidRPr="00855DA3">
        <w:rPr>
          <w:rFonts w:asciiTheme="minorHAnsi" w:hAnsiTheme="minorHAnsi"/>
          <w:u w:color="FF0000"/>
        </w:rPr>
        <w:t xml:space="preserve"> nei centri provinciali per l’istruzione degli adulti ai sensi di quanto disposto dal </w:t>
      </w:r>
      <w:r w:rsidRPr="00855DA3">
        <w:rPr>
          <w:rFonts w:asciiTheme="minorHAnsi" w:hAnsiTheme="minorHAnsi"/>
        </w:rPr>
        <w:t xml:space="preserve">D.P.R. 29 ottobre 2012 n. 263 </w:t>
      </w:r>
      <w:r w:rsidRPr="00855DA3">
        <w:rPr>
          <w:rFonts w:asciiTheme="minorHAnsi" w:hAnsiTheme="minorHAnsi"/>
          <w:u w:color="FF0000"/>
        </w:rPr>
        <w:t xml:space="preserve">viene considerato il comune del centro territoriale di titolarità </w:t>
      </w:r>
      <w:r w:rsidR="00C6395F">
        <w:rPr>
          <w:rFonts w:asciiTheme="minorHAnsi" w:hAnsiTheme="minorHAnsi"/>
          <w:u w:color="FF0000"/>
        </w:rPr>
        <w:t>riorganizzato</w:t>
      </w:r>
      <w:r w:rsidRPr="00855DA3">
        <w:rPr>
          <w:rFonts w:asciiTheme="minorHAnsi" w:hAnsiTheme="minorHAnsi"/>
          <w:u w:color="FF0000"/>
        </w:rPr>
        <w:t xml:space="preserve"> nei centri provinciali per l’istruzione degli adulti ai sensi di quanto disposto dal D.P.R. n. 263/2012.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 trasferimenti d'ufficio sono disposti nel seguente ordine di successione: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in scuole del comune di titolarità (1);</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in scuole di comune viciniore secondo la tabella di viciniorietà di cui al precedente comma 8;</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3) sui posti di istruzione per l’età adulta seguendo la tabella di viciniorietà dei comuni in cui vi siano centri territoriali riorganizzati nei centri provinciali per l’istruzione degli adulti ai sensi di quanto disposto dal </w:t>
      </w:r>
      <w:r w:rsidRPr="00855DA3">
        <w:rPr>
          <w:rFonts w:asciiTheme="minorHAnsi" w:hAnsiTheme="minorHAnsi"/>
        </w:rPr>
        <w:t>D.P.R. 29 ottobre 2012 n. 263</w:t>
      </w:r>
      <w:r w:rsidRPr="00855DA3">
        <w:rPr>
          <w:rFonts w:asciiTheme="minorHAnsi" w:hAnsiTheme="minorHAnsi"/>
          <w:u w:color="FF0000"/>
        </w:rPr>
        <w:t>, limitatamente alla scuola secondaria di I grado;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Relativamente ai punti 1 e 2 per ogni comune (e per i comuni che comprendono più distretti, per ogni distretto), lo scorrimento delle scuole per l'assegnazione delle cattedre avviene nel seguente ordine: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cattedre interne alla scuola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cattedre orario esterne stessa sede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cattedre orario esterne fuori sede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trasferimento d’ufficio dei docenti soprannumerari su posti di sostegno è disposto prima nella scuola di titolarità, in scuole del comune di titolarità (1) e successivamente, in assenza di posti disponibili in tale comune, in quello più vicino secondo le apposite tabelle di viciniorietà.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In ciascuna delle fasi predette il trasferimento è disposto nelle tre tipologie per le quali il docente risulti in possesso del relativo titolo di specializzazione, secondo il seguente ordine: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sostegno per minorati psicofisici;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sostegno per minorati dell’udito;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sostegno per minorati della vista.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12. I docenti titolari sulla provincia che abbiano presentato domanda di trasferimento partecipano, per tutte le preferenze espresse, alle operazioni di trasferimento a domanda contestualmente agli altri aspiranti provenienti da fuori sede.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13. Dopo l'effettuazione dei trasferimenti, qualora sussistano ancora posizioni di esubero, si procederà al trasferimento d'ufficio nell’ ambito territoriale comprendente la prima preferenza espressa.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Per i comuni che comprendono più distretti il trasferimento è disposto prima in scuola compresa nel distretto di titolarità quindi nei distretti viciniori compresi nello stesso comune di titolarità, sulla base delle disponibilità risultanti dopo l'effettuazione dei trasferimenti in sede.</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Per i distretti anomali (comprendenti cioè una porzione di un comune e comuni limitrofi) il trasferimento è disposto prima in quella parte di distretto inclusa nel comune di titolarità e quindi nei distretti viciniori dello stesso comune di titolarità, sulla base delle disponibilità risultanti dopo l'effettuazione dei trasferimenti in sede.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eastAsia="Arial Unicode MS" w:hAnsiTheme="minorHAnsi"/>
          <w:b/>
          <w:u w:color="FF0000"/>
        </w:rPr>
      </w:pPr>
      <w:r w:rsidRPr="00855DA3">
        <w:rPr>
          <w:rFonts w:asciiTheme="minorHAnsi" w:hAnsiTheme="minorHAnsi"/>
          <w:b/>
          <w:u w:color="FF0000"/>
        </w:rPr>
        <w:t>ART. 24 - DISPOSIZIONI GENERALI PER POSTI DI TIPO SPECIALE, DI SOSTEGNO O AD INDIRIZZO DIDATTICO DIFFERENZIATO E POSTI ATTIVATI IN STRUTTURE OSPEDALIERE E CARCERARIE</w:t>
      </w:r>
    </w:p>
    <w:p w:rsidR="00855DA3" w:rsidRPr="00855DA3" w:rsidRDefault="00855DA3" w:rsidP="00855DA3">
      <w:pPr>
        <w:jc w:val="cente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I posti di tipo speciale, di sostegno o ad indirizzo didattico differenziato possono essere assegnati per trasferimento solo agli insegnanti in possesso del corrispondente titolo di studio.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I posti attivati in strutture ospedaliere e carcerarie possono essere assegnati per trasferimento a domanda ai docenti che ne fanno espressa richiesta (1) ovvero assegnati d’ufficio ai soli docenti titolari su tali tipi posto.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Il trasferimento ai posti di tipo speciale, ad indirizzo didattico differenziato e di sostegno comporta la permanenza per almeno un quinquennio a far data dalla decorrenza del trasferimento su tali tipologie di posti. Tale obbligo non si applica nei confronti dei docenti trasferiti a domanda condizionata in quanto soprannumerari da posto comune o cattedra a posto di sostegno o DOS nella scuola secondaria di secondo grado. Pertanto tale personale conserva titolo a</w:t>
      </w:r>
      <w:r w:rsidR="007574F1">
        <w:rPr>
          <w:rFonts w:asciiTheme="minorHAnsi" w:hAnsiTheme="minorHAnsi"/>
          <w:u w:color="FF0000"/>
        </w:rPr>
        <w:t>lle precedenze di cui all’art. 13</w:t>
      </w:r>
      <w:r w:rsidRPr="00855DA3">
        <w:rPr>
          <w:rFonts w:asciiTheme="minorHAnsi" w:hAnsiTheme="minorHAnsi"/>
          <w:u w:color="FF0000"/>
        </w:rPr>
        <w:t xml:space="preserve"> punti II) e IV) del presente contratto. Per i docenti provenienti dai ruoli delle scuole speciali il servizio prestato nelle predette scuole è considerato utile ai fini del compimento del quinquennio su posto di sostegno, e viceversa. Tale disposizione è riferita anche al personale titolare su posti ad indirizzo didattico differenziato, alla luce della interpretazione sistematica di quanto previsto alla prima parte del presente comma. Ovviamente anche la successiva disposizione del comma 5 va letta nel senso della intercambiabilità nell’ambito delle tre tipologie di servizio descritte.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Ai fini del computo del quinquennio (che include l’eventuale anno di decorrenza giuridica derivante dalla applicazione del  decreto legge n. 255, del 3 luglio 2001, convertito in legge n. 333 del 20 agosto 2001, art. 1, comma 4-bis), è calcolato l'anno scolastico in corso.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5. L"/>
        </w:smartTagPr>
        <w:r w:rsidRPr="00855DA3">
          <w:rPr>
            <w:rFonts w:asciiTheme="minorHAnsi" w:hAnsiTheme="minorHAnsi"/>
            <w:u w:color="FF0000"/>
          </w:rPr>
          <w:t>5. L</w:t>
        </w:r>
      </w:smartTag>
      <w:r w:rsidRPr="00855DA3">
        <w:rPr>
          <w:rFonts w:asciiTheme="minorHAnsi" w:hAnsiTheme="minorHAnsi"/>
          <w:u w:color="FF0000"/>
        </w:rPr>
        <w:t>'insegnante titolare di posto speciale o ad indirizzo didattico differenziato o di sostegno che non ha terminato il quinquennio di permanenza può chiedere il trasferimento solo per la medesima tipologia di posto ovvero per altra tipologia di posto speciale, di sostegno o ad indirizzo didattico differenziato per accedere alla quale possegga il relativo titolo di specializzazione.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6. L"/>
        </w:smartTagPr>
        <w:r w:rsidRPr="00855DA3">
          <w:rPr>
            <w:rFonts w:asciiTheme="minorHAnsi" w:hAnsiTheme="minorHAnsi"/>
            <w:u w:color="FF0000"/>
          </w:rPr>
          <w:t>6. L</w:t>
        </w:r>
      </w:smartTag>
      <w:r w:rsidRPr="00855DA3">
        <w:rPr>
          <w:rFonts w:asciiTheme="minorHAnsi" w:hAnsiTheme="minorHAnsi"/>
          <w:u w:color="FF0000"/>
        </w:rPr>
        <w:t xml:space="preserve">'insegnante titolare di posto speciale o di sostegno o ad indirizzo didattico differenziato che ha terminato il quinquennio di permanenza può chiedere il trasferimento tanto per posti comuni quanto per posti speciali o ad indirizzo didattico differenziato ovvero di sostegno, per accedere ai quali possegga il relativo titolo di specializzazione.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7. I docenti titolari su posto di sostegno, pur se soggetti al vincolo quinquennale, possono partecipare alle operazioni di mobilità  per passaggio di ruolo su posti di sostegno di ordine e grado diversi. I docenti che ottengono il passaggio di ruolo su posti di sostegno hanno l'obbligo di permanervi per un quinquennio. Ovviamente, i docenti di sostegno che non abbiano terminato il quinquennio di permanenza non possono chiedere di partecipare ai passaggi di ruolo su posti di tipo comune e su classi di concorso, fino al compimento del quinquennio.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Gli insegnanti delle scuole dell’infanzia e primarie, in attesa di sede definitiva, immessi in ruolo per l'insegnamento su posti di tipo speciale, di sostegno o ad indirizzo didattico differenziato possono presentare domanda di trasferimento, solo per posti di tipo corrispondente a quello per il quale è stata disposta la nomina, ovvero per altra tipologia di posto speciale o di sostegno per il cui accesso posseggano il relativo titolo di specializzazione.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9. I docenti di ruolo della scuola secondaria di I grado, in attesa di sede definitiva, possono indicare esclusivamente preferenze relative a posti di sostegno se la loro nomina in ruolo è stata disposta per effetto di disponibilità di posto di sostegno per il quale sono in possesso del prescritto titolo di specializzazione.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_________________________________</w:t>
      </w:r>
    </w:p>
    <w:p w:rsidR="00855DA3" w:rsidRPr="00855DA3" w:rsidRDefault="00855DA3" w:rsidP="00855DA3">
      <w:pPr>
        <w:jc w:val="both"/>
        <w:rPr>
          <w:rFonts w:asciiTheme="minorHAnsi" w:hAnsiTheme="minorHAnsi"/>
          <w:u w:color="FF0000"/>
        </w:rPr>
      </w:pPr>
      <w:r w:rsidRPr="00855DA3">
        <w:rPr>
          <w:rFonts w:asciiTheme="minorHAnsi" w:hAnsiTheme="minorHAnsi"/>
          <w:i/>
          <w:u w:color="FF0000"/>
        </w:rPr>
        <w:t>(1) La disponibilità per tali posti deve essere espressamente indicata del modulo domanda</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25 - INSEGNANTI DI SCUOLE SPECIALI E DI SOSTEGNO – SCUOLA DELL’INFANZIA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Per i trasferimenti a posto di tipo speciale per minorati psicofisici, della vista e dell'udito, salvo quanto disposto dal successivo quarto comma, è richiesto il relativo titolo conseguito al termine del corso previsto dall' art. 325, del D.L.vo n. 297/94. (1)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Per il trasferimento alle scuole per non vedenti è necessario il titolo di specializzazione per minorati della vista conseguito presso l'istituto statale “Romagnoli” o in altri istituti autorizzati dal ministero; per il trasferimento nelle scuole speciali per sordomuti, il titolo di specializzazione per sordomuti conseguito presso le scuole di metodo statali o altri istituti riconosciuti dal ministero.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Per il trasferimento alle scuole di differenziazione didattica occorre il titolo conseguito al termine di corsi istituiti ai sensi dell'art. 365, del D.L.vo n. 297/94, ovvero il diploma di abilitazione per il grado preparatorio conseguito presso la scuola magistrale statale secondo il metodo Montessori di Roma oppure il diploma di maturità ad indirizzo sperimentale pedagogico secondo il metodo Montessori, conseguito presso la scuola magistrale statale, dichiarato corrispondente alla maturità magistrale ai sensi dell' art. 279, del D.L.vo n. 297/94.</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Per il movimento su posti di sostegno per minorati psico-fisici, per minorati della vista (ciechi ed ambliopi), per minorati dell'udito (sordomuti e sordastri) è richiesto: il titolo di specializzazione per l'insegnamento ai minorati rispettivamente psicofisici, della vista e dell’udito conseguito al termine del corso previsto dall'art. 325 del D.L.vo n. 297/94 (1) ovvero il titolo rilasciato a conclusione dello specifico corso di laurea in scienze della formazione primaria.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5. L"/>
        </w:smartTagPr>
        <w:r w:rsidRPr="00855DA3">
          <w:rPr>
            <w:rFonts w:asciiTheme="minorHAnsi" w:hAnsiTheme="minorHAnsi"/>
            <w:u w:color="FF0000"/>
          </w:rPr>
          <w:t>5. L</w:t>
        </w:r>
      </w:smartTag>
      <w:r w:rsidRPr="00855DA3">
        <w:rPr>
          <w:rFonts w:asciiTheme="minorHAnsi" w:hAnsiTheme="minorHAnsi"/>
          <w:u w:color="FF0000"/>
        </w:rPr>
        <w:t>'interessato, in possesso del prescritto titolo di specializzazione può chiedere, sempre a livello di intera domanda, di essere trasferito solo su posto di sostegno, su posto comune e di sostegno, su posto speciale e di sostegno ovvero, infine, comune, speciale e di sostegno, graduando l'ordine di preferenza per le diverse tipologie di posto contrassegnando - nell'ordine prescelto - le apposite caselle numerate del modulo domanda (2).</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Qualora l'aspirante al movimento non abbia contrassegnato alcuna delle su indicate caselle, il trasferimento viene disposto solo per la tipologia di posto di attuale titolarità.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7. Ove invece l'aspirante abbia contrassegnato due o più caselle il trasferimento è disposto con le seguenti modalità:</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 in caso di preferenza puntuale (singola scuola) verranno progressivamente esaminate le varie tipologie di posto esistenti nella scuola secondo l'ordine espresso dal docente;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b) in caso di prefere</w:t>
      </w:r>
      <w:r w:rsidR="00C6395F">
        <w:rPr>
          <w:rFonts w:asciiTheme="minorHAnsi" w:hAnsiTheme="minorHAnsi"/>
          <w:u w:color="FF0000"/>
        </w:rPr>
        <w:t>nza sintetica (comune, distretto, ambito, provincia</w:t>
      </w:r>
      <w:r w:rsidRPr="00855DA3">
        <w:rPr>
          <w:rFonts w:asciiTheme="minorHAnsi" w:hAnsiTheme="minorHAnsi"/>
          <w:u w:color="FF0000"/>
        </w:rPr>
        <w:t>) viene esaminata la prima tipologia di posto prescelta dall'aspirante nelle citate caselle, per tutte le scuole comprese nella singola preferenza sintetica espressa. Successivamente, con le medesime modalità, vengono esaminate le altre tipologie di posto, secondo l'ordine indicato dall'aspirante nelle predette caselle del modulo domanda allegato all’ O.M. sulla mobilità. Analogamente si procederà in caso di preferenza per ambito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Nell’ambito del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 Il trasferimento d’ufficio dei docenti soprannumerari su posti di sostegno sarà disposto, secondo le modal</w:t>
      </w:r>
      <w:r w:rsidR="00C6395F">
        <w:rPr>
          <w:rFonts w:asciiTheme="minorHAnsi" w:hAnsiTheme="minorHAnsi"/>
          <w:u w:color="FF0000"/>
        </w:rPr>
        <w:t>ità di cui al precedente art. 21</w:t>
      </w:r>
      <w:r w:rsidRPr="00855DA3">
        <w:rPr>
          <w:rFonts w:asciiTheme="minorHAnsi" w:hAnsiTheme="minorHAnsi"/>
          <w:u w:color="FF0000"/>
        </w:rPr>
        <w:t>, prima nell’istituto di titolarità, poi negli altri istit</w:t>
      </w:r>
      <w:r w:rsidR="00C6395F">
        <w:rPr>
          <w:rFonts w:asciiTheme="minorHAnsi" w:hAnsiTheme="minorHAnsi"/>
          <w:u w:color="FF0000"/>
        </w:rPr>
        <w:t>uti del comune di titolarità</w:t>
      </w:r>
      <w:r w:rsidRPr="00855DA3">
        <w:rPr>
          <w:rFonts w:asciiTheme="minorHAnsi" w:hAnsiTheme="minorHAnsi"/>
          <w:u w:color="FF0000"/>
        </w:rPr>
        <w:t xml:space="preserve"> e, successivamente nei comuni viciniori secondo le apposite tabelle. Per ciascuna sede esaminata ai fini del trasferimento d’ufficio, l’eventuale assegnazione sarà disposta per una delle tipologie per le quali il docente risulti in possesso del relativo titolo di specializzazione, così come dichiarato sul modulo domanda, secondo il seguente ordine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psicofisici;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dell’udito;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della vista.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___________________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Sono validi altresì i titoli riconosciuti ai sensi del D.P.R. N. 970/75 solamente per gli insegnanti che se ne siano già avvalsi per il conseguimento della nomina in ruolo ovvero per precedente movimento.</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 xml:space="preserve"> (2)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 </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26 - INSEGNANTI DI SCUOLE SPECIALI E DI SOSTEGNO – SCUOLA PRIMARIA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1. L"/>
        </w:smartTagPr>
        <w:r w:rsidRPr="00855DA3">
          <w:rPr>
            <w:rFonts w:asciiTheme="minorHAnsi" w:hAnsiTheme="minorHAnsi"/>
            <w:u w:color="FF0000"/>
          </w:rPr>
          <w:t>1. L</w:t>
        </w:r>
      </w:smartTag>
      <w:r w:rsidRPr="00855DA3">
        <w:rPr>
          <w:rFonts w:asciiTheme="minorHAnsi" w:hAnsiTheme="minorHAnsi"/>
          <w:u w:color="FF0000"/>
        </w:rPr>
        <w:t>'impegno quinquennale di permanenza nelle scuole speciali o classi differenziali o in classi con indirizzo didattico differenziato ovvero posti di sostegno riguarda anche gli insegnanti che vi siano stati definitivamente assegnati per effetto di nomina in ruolo disposta a qualsiasi titolo.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Gli insegnanti appartenenti ai ruoli speciali per l'insegnamento nelle scuole primarie carcerarie, istituito con legge 3 febbraio 1963, n. 72, possono produrre domanda di trasferimento, per il passaggio nel ruolo normale, anche in provincia diversa, a condizione che, alla data di pubblicazione del presente contratto, risultino iscritti nel predetto ruolo speciale da almeno 10 anni comprensivi del servizio prestato nel ruolo speciale transitorio istituito con legge 3/4/1958, n. 535.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Gli insegnanti elementari delle scuole ed istituti aventi particolari finalità, appartenenti ai ruoli speciali (istituti statali per sordomuti, scuole primarie statali per ciechi), individuati come perdenti posto, possono produrre domanda di trasferimento sia per i posti di sostegno per i quali posseggono il titolo, qualora si trovino ancora nel quinquennio, sia per i posti di tipo comune, nel caso in cui abbiano già soddisfatto l'impegno quinquennale.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4. Per l'accesso alle scuole speciali o classi differenziali o ai posti istituiti per attività di sostegno è richiesto: </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scuole o posti di sostegno per minorati psicofisici e classi differenziali, titolo di specializzazione per l'insegnamento ai minorati psicofisici conseguito al termine del corso previsto dall' art. 325, del D.L.vo n. 297/94 (1) ovvero il titolo rilasciato a conclusione dello specifico corso di laurea in scienze della formazione primaria;</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scuole per ambliopi o posti di sostegno per minorati della vista, titolo di specializzazione per l'insegnamento ai minorati della vista conseguito al termine del corso previsto dall' art. 325, del D.L.vo n. 297/94 (1) ovvero il titolo rilasciato a conclusione dello specifico corso di laurea in scienze della formazione primaria;</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scuole per sordastri o posti di sostegno per minorati dell'udito, titolo di specializzazione per l'insegnamento ai minorati dell'udito conseguito al termine del corso previsto dall'art. 325, del D.L.vo n. 297/94 (1) ovvero il titolo rilasciato a conclusione dello specifico corso di laurea in scienze della formazione primaria;</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 xml:space="preserve">posti istituiti presso gli istituti di rieducazione per minorenni, titolo di specializzazione per l'insegnamento ai minorati psico-fisici conseguito al termine del corso previsto dall' art. 8, del D.P.R. 31.10.75, n. 970, nonché diploma rilasciato al termine degli appositi corsi di specializzazione autorizzati dal Ministero della P.I. d'intesa con quello di Grazia e Giustizia (1) detti posti saranno assegnati direttamente dai competenti uffici scolastici territoriali; </w:t>
      </w:r>
    </w:p>
    <w:p w:rsidR="00855DA3" w:rsidRPr="00855DA3" w:rsidRDefault="00855DA3" w:rsidP="00C6395F">
      <w:pPr>
        <w:numPr>
          <w:ilvl w:val="0"/>
          <w:numId w:val="12"/>
        </w:numPr>
        <w:autoSpaceDE/>
        <w:autoSpaceDN/>
        <w:jc w:val="both"/>
        <w:rPr>
          <w:rFonts w:asciiTheme="minorHAnsi" w:hAnsiTheme="minorHAnsi"/>
          <w:u w:color="FF0000"/>
        </w:rPr>
      </w:pPr>
      <w:r w:rsidRPr="00855DA3">
        <w:rPr>
          <w:rFonts w:asciiTheme="minorHAnsi" w:hAnsiTheme="minorHAnsi"/>
          <w:u w:color="FF0000"/>
        </w:rPr>
        <w:t xml:space="preserve">scuole di differenziazione didattica, titolo conseguito al termine di corsi istituiti ai sensi dell' art. 365, del D.L.vo n. 297/94. </w:t>
      </w:r>
    </w:p>
    <w:p w:rsidR="00855DA3" w:rsidRPr="00855DA3" w:rsidRDefault="00855DA3" w:rsidP="00C6395F">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5. Ai sensi dell' art. 127 - 2 comma – D.L.vo n. 297/94, i posti di sostegno rimangono istituiti con riferimento al circolo per quanto riguarda la titolarità mentre, per quanto riguarda il funzionamento, possono essere attivati anche in più plessi o, comunque, in un plesso diverso da quello sede del circolo. Il trasferimento in un posto di sostegno comporta, pertanto, per il titolare l'obbligo di prestare servizio nei plessi in cui la relativa attività si svolge.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6. L"/>
        </w:smartTagPr>
        <w:r w:rsidRPr="00855DA3">
          <w:rPr>
            <w:rFonts w:asciiTheme="minorHAnsi" w:hAnsiTheme="minorHAnsi"/>
            <w:u w:color="FF0000"/>
          </w:rPr>
          <w:t>6. L</w:t>
        </w:r>
      </w:smartTag>
      <w:r w:rsidRPr="00855DA3">
        <w:rPr>
          <w:rFonts w:asciiTheme="minorHAnsi" w:hAnsiTheme="minorHAnsi"/>
          <w:u w:color="FF0000"/>
        </w:rPr>
        <w:t xml:space="preserve">'insegnante, in possesso del prescritto titolo di specializzazione può chiedere (1), sempre a livello di intera domanda, di essere trasferito solo su posto di sostegno, su posto dell’organico e di sostegno, su posto speciale e di sostegno ovvero, infine, su posto dell’organico, speciale e di sostegno, graduando l'ordine di preferenza per le diverse tipologie di posto contrassegnando - nell'ordine prescelto - le apposite caselle numerate del modulo domanda (2).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7. La mancata espressione di gradimento di cui al precedente comma comporta che la richiesta di trasferimento si intende riferita ai soli posti di tipo comune.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8. Ove invece l'aspirante abbia contrassegnato due o più caselle il trasferimento è disposto con le seguenti modalità: </w:t>
      </w:r>
    </w:p>
    <w:p w:rsidR="00855DA3" w:rsidRPr="00855DA3" w:rsidRDefault="00855DA3" w:rsidP="00C6395F">
      <w:pPr>
        <w:numPr>
          <w:ilvl w:val="0"/>
          <w:numId w:val="13"/>
        </w:numPr>
        <w:autoSpaceDE/>
        <w:autoSpaceDN/>
        <w:spacing w:after="120"/>
        <w:ind w:left="714" w:hanging="357"/>
        <w:jc w:val="both"/>
        <w:rPr>
          <w:rFonts w:asciiTheme="minorHAnsi" w:hAnsiTheme="minorHAnsi"/>
          <w:u w:color="FF0000"/>
        </w:rPr>
      </w:pPr>
      <w:r w:rsidRPr="00855DA3">
        <w:rPr>
          <w:rFonts w:asciiTheme="minorHAnsi" w:hAnsiTheme="minorHAnsi"/>
          <w:u w:color="FF0000"/>
        </w:rPr>
        <w:t xml:space="preserve">in caso di preferenza puntuale (3) vengono progressivamente esaminate le varie tipologie di posto esistenti nel plesso secondo l'ordine espresso dal docente nella apposita sezione del modulo domanda; </w:t>
      </w:r>
    </w:p>
    <w:p w:rsidR="00855DA3" w:rsidRPr="00855DA3" w:rsidRDefault="00855DA3" w:rsidP="00C6395F">
      <w:pPr>
        <w:numPr>
          <w:ilvl w:val="0"/>
          <w:numId w:val="13"/>
        </w:numPr>
        <w:autoSpaceDE/>
        <w:autoSpaceDN/>
        <w:spacing w:after="120"/>
        <w:ind w:left="714" w:hanging="357"/>
        <w:jc w:val="both"/>
        <w:rPr>
          <w:rFonts w:asciiTheme="minorHAnsi" w:hAnsiTheme="minorHAnsi"/>
          <w:u w:color="FF0000"/>
        </w:rPr>
      </w:pPr>
      <w:r w:rsidRPr="00855DA3">
        <w:rPr>
          <w:rFonts w:asciiTheme="minorHAnsi" w:hAnsiTheme="minorHAnsi"/>
          <w:u w:color="FF0000"/>
        </w:rPr>
        <w:t>in caso di p</w:t>
      </w:r>
      <w:r w:rsidR="00C6395F">
        <w:rPr>
          <w:rFonts w:asciiTheme="minorHAnsi" w:hAnsiTheme="minorHAnsi"/>
          <w:u w:color="FF0000"/>
        </w:rPr>
        <w:t>referenza sintetica (</w:t>
      </w:r>
      <w:r w:rsidRPr="00855DA3">
        <w:rPr>
          <w:rFonts w:asciiTheme="minorHAnsi" w:hAnsiTheme="minorHAnsi"/>
          <w:u w:color="FF0000"/>
        </w:rPr>
        <w:t>comune</w:t>
      </w:r>
      <w:r w:rsidR="00C6395F">
        <w:rPr>
          <w:rFonts w:asciiTheme="minorHAnsi" w:hAnsiTheme="minorHAnsi"/>
          <w:u w:color="FF0000"/>
        </w:rPr>
        <w:t>, distretto, ambito</w:t>
      </w:r>
      <w:r w:rsidRPr="00855DA3">
        <w:rPr>
          <w:rFonts w:asciiTheme="minorHAnsi" w:hAnsiTheme="minorHAnsi"/>
          <w:u w:color="FF0000"/>
        </w:rPr>
        <w:t xml:space="preserve"> o provincia) viene esaminata la prima tipologia di posto prescelta dall'aspirante nella citata sezione, per tutti i plessi compresi nella singola preferenza sintetica espressa. Successivamente, con le medesime modalità, verranno esaminate le altre tipologie di posto, secondo l'ordine indicato dall'aspirante stesso nella suddetta sezione del modulo domanda.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Analogamente si procederà in caso di preferenza per ambito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9. Nell’ambito del sostegno, vengono esaminate le tipologie prescelte nell’ordine espresso nel modulo domanda. Le diverse tipologie di sostegno sono prese in considerazione solo nel caso in cui l’interessato abbia dichiarato nel modulo domanda il possesso dei prescritti titoli di specializzazione. Analogamente si procederà in caso di preferenza per ambito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Il trasferimento d’ufficio dei docenti soprannumerari su posti di sostegno sarà disposto, secondo le modal</w:t>
      </w:r>
      <w:r w:rsidR="00C6395F">
        <w:rPr>
          <w:rFonts w:asciiTheme="minorHAnsi" w:hAnsiTheme="minorHAnsi"/>
          <w:u w:color="FF0000"/>
        </w:rPr>
        <w:t>ità di cui al precedente art. 21</w:t>
      </w:r>
      <w:r w:rsidRPr="00855DA3">
        <w:rPr>
          <w:rFonts w:asciiTheme="minorHAnsi" w:hAnsiTheme="minorHAnsi"/>
          <w:u w:color="FF0000"/>
        </w:rPr>
        <w:t>, prima nell’istituto di titolarità, poi negli altri istit</w:t>
      </w:r>
      <w:r w:rsidR="00C6395F">
        <w:rPr>
          <w:rFonts w:asciiTheme="minorHAnsi" w:hAnsiTheme="minorHAnsi"/>
          <w:u w:color="FF0000"/>
        </w:rPr>
        <w:t xml:space="preserve">uti del comune di titolarità </w:t>
      </w:r>
      <w:r w:rsidRPr="00855DA3">
        <w:rPr>
          <w:rFonts w:asciiTheme="minorHAnsi" w:hAnsiTheme="minorHAnsi"/>
          <w:u w:color="FF0000"/>
        </w:rPr>
        <w:t xml:space="preserve"> e, successivamente nei comuni viciniori secondo le apposite tabelle. Per ciascuna sede esaminata ai fini del trasferimento d’ufficio, l’eventuale assegnazione sarà disposta per una delle tipologie per le quali il docente risulti in possesso del relativo titolo di specializzazione, così come dichiarato sul modulo domanda, secondo il seguente ordine: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psicofisici;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dell’udito;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sostegno per minorati della vista.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 xml:space="preserve"> __________________</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(1) Sono validi altresì i titoli riconosciuti ai sensi del D.P.R. N. 970/1975 solamente per gli insegnanti che se ne siano già avvalsi per il conseguimento della nomina in ruolo ovvero per precedente movimento.</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(2) In caso di errata o dubbia compilazione di tale sezione (es. Attribuzione dello stesso ordine preferenziale a diverse tipologie di posto, indicazione della casella '2' senza aver contrassegnato la casella '1', etc.) il trasferimento sarà effettuato solo per la medesima tipologia di posto di attuale titolarità.</w:t>
      </w:r>
    </w:p>
    <w:p w:rsidR="00855DA3" w:rsidRPr="00855DA3" w:rsidRDefault="00855DA3" w:rsidP="00855DA3">
      <w:pPr>
        <w:jc w:val="both"/>
        <w:rPr>
          <w:rFonts w:asciiTheme="minorHAnsi" w:hAnsiTheme="minorHAnsi"/>
          <w:i/>
          <w:u w:color="FF0000"/>
        </w:rPr>
      </w:pPr>
      <w:r w:rsidRPr="00855DA3">
        <w:rPr>
          <w:rFonts w:asciiTheme="minorHAnsi" w:hAnsiTheme="minorHAnsi"/>
          <w:i/>
          <w:u w:color="FF0000"/>
        </w:rPr>
        <w:t>(3) Si ricorda che la preferenza dei posti di sostegno va espressa mediante la trascrizione del codice e della dizione in chiaro del plesso ove ha sede la direzione del circolo o dell’istituto comprensivo.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27 - SOSTEGNO - SCUOLA SECONDARIA DI I GRADO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I posti di sostegno possono essere assegnati nell'ambito delle tre tipologie solo ai docenti in possesso del richiesto titolo di specializzazione che dovrà essere presentato unitamente all'istanza di trasferimento. Le preferenze saranno esaminate secondo l'ordine espresso dall'aspirante. Ove l'interessato abbia validamente indicato, nell'apposita sezione del modulo domanda, il possesso di più titoli validi per l'accesso a diverse tipologie di sostegno, ciascuna preferenza verrà esaminata, nell'ordine espresso dal docente, per tutte le tipologie di sostegno richiedibili. Per ciascuna preferenza le tipologie di sostegno verranno esaminate graduando l’ordine di preferenza per le diverse tipologie di posto contrassegnando nell’ordine prescelto le apposite caselle numerate del modulo domanda.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Le diverse tipologie di sostegno sono prese in considerazione solamente nel caso in cui l'interessato abbia dichiarato sul modulo domanda il possesso dei prescritti titoli di specializzazione.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Analogamente si procederà in caso di preferenza per ambito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In analogia a quanto </w:t>
      </w:r>
      <w:r w:rsidR="00C6395F">
        <w:rPr>
          <w:rFonts w:asciiTheme="minorHAnsi" w:hAnsiTheme="minorHAnsi"/>
          <w:u w:color="FF0000"/>
        </w:rPr>
        <w:t>previsto dai precedenti artt. 25 e 26</w:t>
      </w:r>
      <w:r w:rsidRPr="00855DA3">
        <w:rPr>
          <w:rFonts w:asciiTheme="minorHAnsi" w:hAnsiTheme="minorHAnsi"/>
          <w:u w:color="FF0000"/>
        </w:rPr>
        <w:t xml:space="preserve"> per gli insegnanti di scuola dell’infanzia e primaria, gli insegnanti di scuola secondaria di I grado titolari su posti di sostegno non vincolati alla permanenza di un quinquennio su detti posti, e gli insegnanti titolari di cattedre curricolari, in possesso del titolo valido per l’accesso ai posti di sostegno, potranno chiedere di partecipare al trasferimento per le stesse preferenze espresse sia su posti di sostegno sia su classi di concorso.</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Qualora vengano richieste entrambe le tipologie i predetti insegnanti dovranno indicare nel modulo domanda l’ordine prescelto (cattedre, sostegno) di gradimento contrassegnando le apposite caselle numerate. Nell’ordine espresso verrà analizzata ciascuna preferenza (sia puntuale che sintetica) del modulo domanda.</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Analogamente si procederà in caso di preferenza per ambito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Non è prevista la fase di compensazione nell'ambito delle tre tipologie di sostegno.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28 - SOSTEGNO - SCUOLA SECONDARIA DI II GRADO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1. In"/>
        </w:smartTagPr>
        <w:r w:rsidRPr="00855DA3">
          <w:rPr>
            <w:rFonts w:asciiTheme="minorHAnsi" w:hAnsiTheme="minorHAnsi"/>
            <w:u w:color="FF0000"/>
          </w:rPr>
          <w:t>1. In</w:t>
        </w:r>
      </w:smartTag>
      <w:r w:rsidRPr="00855DA3">
        <w:rPr>
          <w:rFonts w:asciiTheme="minorHAnsi" w:hAnsiTheme="minorHAnsi"/>
          <w:u w:color="FF0000"/>
        </w:rPr>
        <w:t xml:space="preserve"> attuazione dell’art. 15 comma 3 bis della L. 128 /2013, e così come previsto anche dalla C.M. n. 34 del 1 aprile 2014, è costituito, ai fini della mobilità per l'istruzione secondaria di II grado, un organico di posti di sostegno per l'integrazione scolastica di studenti portatori di disabilità, in conformità a quanto prescritto dall'art. 13, della legge n. 104/92 così come modificato dal suddetto art. 15, comma 3 bis, della L. 128/2013.</w:t>
      </w:r>
    </w:p>
    <w:p w:rsidR="00855DA3" w:rsidRPr="00855DA3" w:rsidRDefault="00855DA3" w:rsidP="00855DA3">
      <w:pPr>
        <w:autoSpaceDE/>
        <w:autoSpaceDN/>
        <w:adjustRightInd w:val="0"/>
        <w:jc w:val="both"/>
        <w:rPr>
          <w:rFonts w:asciiTheme="minorHAnsi" w:eastAsiaTheme="minorHAnsi" w:hAnsiTheme="minorHAnsi" w:cstheme="minorBidi"/>
          <w:u w:color="FF0000"/>
          <w:lang w:eastAsia="en-US"/>
        </w:rPr>
      </w:pPr>
      <w:r w:rsidRPr="00855DA3">
        <w:rPr>
          <w:rFonts w:asciiTheme="minorHAnsi" w:eastAsiaTheme="minorHAnsi" w:hAnsiTheme="minorHAnsi" w:cstheme="minorBidi"/>
          <w:u w:color="FF0000"/>
          <w:lang w:eastAsia="en-US"/>
        </w:rPr>
        <w:t xml:space="preserve">In attuazione dello stesso art. 15 comma 3 bis della L. 128 /2013, infatti, </w:t>
      </w:r>
      <w:r w:rsidRPr="00855DA3">
        <w:rPr>
          <w:rFonts w:asciiTheme="minorHAnsi" w:eastAsiaTheme="minorHAnsi" w:hAnsiTheme="minorHAnsi" w:cstheme="minorBidi"/>
          <w:lang w:eastAsia="en-US"/>
        </w:rPr>
        <w:t xml:space="preserve">le aree scientifica (AD01), umanistica (AD02), tecnica professionale artistica (AD03) e psicomotoria (AD04) di cui all'articolo 13, comma 5, della legge 5 febbraio 1992, n. 104, e all'ordinanza del Ministro della pubblica istruzione n. 78 del 23 marzo 1997, sono unificate. </w:t>
      </w:r>
      <w:r w:rsidRPr="00855DA3">
        <w:rPr>
          <w:rFonts w:asciiTheme="minorHAnsi" w:eastAsiaTheme="minorHAnsi" w:hAnsiTheme="minorHAnsi" w:cstheme="minorBidi"/>
          <w:u w:color="FF0000"/>
          <w:lang w:eastAsia="en-US"/>
        </w:rPr>
        <w:t>L’assegnazione ai posti di tale organico avviene secondo le modalità di cui ai commi 2 e 3 dell’art. 7</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I docenti titolari nelle scuole ed istituti di ogni ordine e grado, in possesso del prescritto titolo di specializzazione e</w:t>
      </w:r>
      <w:r w:rsidR="00A46A64">
        <w:rPr>
          <w:rFonts w:asciiTheme="minorHAnsi" w:hAnsiTheme="minorHAnsi"/>
          <w:u w:color="FF0000"/>
        </w:rPr>
        <w:t>,</w:t>
      </w:r>
      <w:r w:rsidRPr="00855DA3">
        <w:rPr>
          <w:rFonts w:asciiTheme="minorHAnsi" w:hAnsiTheme="minorHAnsi"/>
          <w:u w:color="FF0000"/>
        </w:rPr>
        <w:t xml:space="preserve"> in cas</w:t>
      </w:r>
      <w:r w:rsidR="00F17CD6">
        <w:rPr>
          <w:rFonts w:asciiTheme="minorHAnsi" w:hAnsiTheme="minorHAnsi"/>
          <w:u w:color="FF0000"/>
        </w:rPr>
        <w:t>o di possesso</w:t>
      </w:r>
      <w:r w:rsidRPr="00855DA3">
        <w:rPr>
          <w:rFonts w:asciiTheme="minorHAnsi" w:hAnsiTheme="minorHAnsi"/>
          <w:u w:color="FF0000"/>
        </w:rPr>
        <w:t xml:space="preserve"> del relativo titolo di abilitazione, possono partecipare al movimento sui posti di sostegno esprimendo la preferenza di scuola, comune, distretto, am</w:t>
      </w:r>
      <w:r w:rsidR="00A46A64">
        <w:rPr>
          <w:rFonts w:asciiTheme="minorHAnsi" w:hAnsiTheme="minorHAnsi"/>
          <w:u w:color="FF0000"/>
        </w:rPr>
        <w:t>bito per tale tipologia di posti</w:t>
      </w:r>
      <w:r w:rsidRPr="00855DA3">
        <w:rPr>
          <w:rFonts w:asciiTheme="minorHAnsi" w:hAnsiTheme="minorHAnsi"/>
          <w:u w:color="FF0000"/>
        </w:rPr>
        <w:t xml:space="preserve"> nell'apposita sezione del modulo domanda, con l'indicazione del codice meccanografico riportato nel B.U. dell'anagrafe delle scuole ed istituti dell'istruzione secondaria di II grado.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3. I docenti di sostegno della scuola secondaria di secondo grado sono soggetti all’obbligatoria permanenza quinquennale nella tipologia di posto di titolarità. I docenti che ottengono il passaggio di ruolo sui predetti posti di sostegno hanno l'obbligo di permanere per un quinquennio nel ruolo in cui sono transitati. Ai fini del computo del quinquennio è calcolato l'anno scolastico in corso. Il vincolo quinquennale non impedisce, comunque, ai docenti interessati, la mobilità nell'ambito del sostegno agli alunni con disabilità. In tale ambito, pertanto, i predetti docenti possono richiedere, anche durante il quinquennio, il trasferimento e/o il passaggio di cattedra ed il passaggio di ruolo. Gli insegnanti di sostegno che non abbiano terminato il quinquennio di permanenza non possono chiedere di partecipare ai trasferimenti, ai passaggi di cattedra ed ai passaggi di ruolo su posti di tipo comune e su classi di concorso, fino al compimento del quinquennio. Superato il vincolo quinquennale gli insegnanti di sostegno possono chiedere di partecipare al trasferimento per la classe di concorso di appartenenza o al passaggio di cattedra o di ruolo per altra classe di concorso o per altro ruolo.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Per i trasferimenti e/o passaggi sui posti del</w:t>
      </w:r>
      <w:r w:rsidR="00A46A64">
        <w:rPr>
          <w:rFonts w:asciiTheme="minorHAnsi" w:hAnsiTheme="minorHAnsi"/>
          <w:u w:color="FF0000"/>
        </w:rPr>
        <w:t>l’organico provinciale di</w:t>
      </w:r>
      <w:r w:rsidRPr="00855DA3">
        <w:rPr>
          <w:rFonts w:asciiTheme="minorHAnsi" w:hAnsiTheme="minorHAnsi"/>
          <w:u w:color="FF0000"/>
        </w:rPr>
        <w:t xml:space="preserve"> sostegno sia nell'ambito provinciale che interprovinciale si prendono in considerazione tutti i titoli valutabili ai fini del trasferimento e/o passaggio.</w:t>
      </w:r>
    </w:p>
    <w:p w:rsidR="00855DA3" w:rsidRPr="00855DA3" w:rsidRDefault="00855DA3" w:rsidP="00855DA3">
      <w:pPr>
        <w:autoSpaceDE/>
        <w:autoSpaceDN/>
        <w:adjustRightInd w:val="0"/>
        <w:jc w:val="both"/>
        <w:rPr>
          <w:rFonts w:asciiTheme="minorHAnsi" w:eastAsiaTheme="minorHAnsi" w:hAnsiTheme="minorHAnsi" w:cstheme="minorBidi"/>
          <w:sz w:val="22"/>
          <w:szCs w:val="22"/>
          <w:u w:color="FF0000"/>
          <w:lang w:eastAsia="en-US"/>
        </w:rPr>
      </w:pPr>
    </w:p>
    <w:p w:rsidR="00855DA3" w:rsidRPr="00855DA3" w:rsidRDefault="00855DA3" w:rsidP="00855DA3">
      <w:pPr>
        <w:autoSpaceDE/>
        <w:autoSpaceDN/>
        <w:adjustRightInd w:val="0"/>
        <w:jc w:val="both"/>
        <w:rPr>
          <w:rFonts w:asciiTheme="minorHAnsi" w:eastAsiaTheme="minorHAnsi" w:hAnsiTheme="minorHAnsi" w:cstheme="minorBidi"/>
          <w:i/>
          <w:u w:color="FF0000"/>
          <w:lang w:eastAsia="en-US"/>
        </w:rPr>
      </w:pPr>
      <w:r w:rsidRPr="00855DA3">
        <w:rPr>
          <w:rFonts w:asciiTheme="minorHAnsi" w:eastAsiaTheme="minorHAnsi" w:hAnsiTheme="minorHAnsi" w:cstheme="minorBidi"/>
          <w:u w:color="FF0000"/>
          <w:lang w:eastAsia="en-US"/>
        </w:rPr>
        <w:t>5. In attuazione dell’art. 15 comma 3 bis della L. 128 /2013 che prevede: “</w:t>
      </w:r>
      <w:r w:rsidRPr="00855DA3">
        <w:rPr>
          <w:rFonts w:asciiTheme="minorHAnsi" w:eastAsiaTheme="minorHAnsi" w:hAnsiTheme="minorHAnsi" w:cstheme="minorBidi"/>
          <w:i/>
          <w:lang w:eastAsia="en-US"/>
        </w:rPr>
        <w:t>Le suddette aree disciplinari continuano ad essere utilizzate per le graduatorie di cui all'articolo 401 del testo unico di cui al decreto legislativo 16 aprile 1994, n. 297, e successive modificazioni, e per i docenti inseriti negli elenchi tratti dalle graduatorie di merito delle procedure concorsuali bandite antecedentemente alla data di entrata in vigore della legge di conversione del presente decreto.</w:t>
      </w:r>
      <w:r w:rsidRPr="00855DA3">
        <w:rPr>
          <w:rFonts w:asciiTheme="minorHAnsi" w:eastAsiaTheme="minorHAnsi" w:hAnsiTheme="minorHAnsi" w:cstheme="minorBidi"/>
          <w:lang w:eastAsia="en-US"/>
        </w:rPr>
        <w:t>” i</w:t>
      </w:r>
      <w:r w:rsidRPr="00855DA3">
        <w:rPr>
          <w:rFonts w:asciiTheme="minorHAnsi" w:eastAsiaTheme="minorHAnsi" w:hAnsiTheme="minorHAnsi" w:cstheme="minorBidi"/>
          <w:u w:color="FF0000"/>
          <w:lang w:eastAsia="en-US"/>
        </w:rPr>
        <w:t xml:space="preserve"> posti che residuano al termine delle operazioni di mobilità sono ripartiti nelle 4 aree disciplinari proporzionalmente alle disponibilità iniziali di ciascuna area.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I docenti che partecipano ai corsi di riconversione per il sostegno possono presentare la domanda di mobilità in caso di conseguimento del titolo successivo al termine previsto dalla OM sino a 10 giorni prima della chiusura delle funzioni SIDI.</w:t>
      </w:r>
    </w:p>
    <w:p w:rsidR="00855DA3" w:rsidRDefault="00855DA3" w:rsidP="00855DA3">
      <w:pPr>
        <w:jc w:val="both"/>
        <w:rPr>
          <w:rFonts w:asciiTheme="minorHAnsi" w:hAnsiTheme="minorHAnsi"/>
          <w:u w:color="FF0000"/>
        </w:rPr>
      </w:pPr>
    </w:p>
    <w:p w:rsidR="00A46A64" w:rsidRDefault="00A46A64" w:rsidP="00855DA3">
      <w:pPr>
        <w:jc w:val="both"/>
        <w:rPr>
          <w:rFonts w:asciiTheme="minorHAnsi" w:hAnsiTheme="minorHAnsi"/>
          <w:u w:color="FF0000"/>
        </w:rPr>
      </w:pPr>
    </w:p>
    <w:p w:rsidR="00A46A64" w:rsidRDefault="00A46A64" w:rsidP="00855DA3">
      <w:pPr>
        <w:jc w:val="both"/>
        <w:rPr>
          <w:rFonts w:asciiTheme="minorHAnsi" w:hAnsiTheme="minorHAnsi"/>
          <w:u w:color="FF0000"/>
        </w:rPr>
      </w:pPr>
    </w:p>
    <w:p w:rsidR="00A46A64" w:rsidRPr="00855DA3" w:rsidRDefault="00A46A64"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29 - SERVIZIO PRESSO OSPEDALI E ISTITUZIONI PENITENZIARIE</w:t>
      </w:r>
    </w:p>
    <w:p w:rsidR="00A46A64" w:rsidRDefault="00A46A64" w:rsidP="00855DA3">
      <w:pPr>
        <w:jc w:val="both"/>
        <w:rPr>
          <w:rFonts w:asciiTheme="minorHAnsi" w:hAnsiTheme="minorHAnsi"/>
          <w:u w:color="FF0000"/>
        </w:rPr>
      </w:pPr>
    </w:p>
    <w:p w:rsidR="00A46A64" w:rsidRDefault="00855DA3" w:rsidP="00855DA3">
      <w:pPr>
        <w:jc w:val="both"/>
        <w:rPr>
          <w:rFonts w:asciiTheme="minorHAnsi" w:hAnsiTheme="minorHAnsi"/>
          <w:u w:color="FF0000"/>
        </w:rPr>
      </w:pPr>
      <w:r w:rsidRPr="00855DA3">
        <w:rPr>
          <w:rFonts w:asciiTheme="minorHAnsi" w:hAnsiTheme="minorHAnsi"/>
          <w:u w:color="FF0000"/>
        </w:rPr>
        <w:t xml:space="preserve">In considerazione della peculiarità delle attività di insegnamento nei corsi funzionanti presso le strutture ospedaliere o presso le istituzioni penitenziarie, per i docenti che abbiano comunque maturato almeno tre anni di servizio nei predetti corsi, è prevista una priorità per la mobilità territoriale in tutte </w:t>
      </w:r>
      <w:r w:rsidR="00A46A64">
        <w:rPr>
          <w:rFonts w:asciiTheme="minorHAnsi" w:hAnsiTheme="minorHAnsi"/>
          <w:u w:color="FF0000"/>
        </w:rPr>
        <w:t>le fasi.</w:t>
      </w:r>
    </w:p>
    <w:p w:rsidR="00A46A64" w:rsidRDefault="00A46A64" w:rsidP="00855DA3">
      <w:pPr>
        <w:jc w:val="both"/>
        <w:rPr>
          <w:rFonts w:asciiTheme="minorHAnsi" w:hAnsiTheme="minorHAnsi"/>
          <w:u w:color="FF0000"/>
        </w:rPr>
      </w:pPr>
    </w:p>
    <w:p w:rsidR="00855DA3" w:rsidRPr="00A46A64" w:rsidRDefault="00855DA3" w:rsidP="00855DA3">
      <w:pPr>
        <w:jc w:val="both"/>
        <w:rPr>
          <w:rFonts w:asciiTheme="minorHAnsi" w:hAnsiTheme="minorHAnsi"/>
          <w:u w:color="FF0000"/>
        </w:rPr>
      </w:pPr>
      <w:r w:rsidRPr="00855DA3">
        <w:rPr>
          <w:rFonts w:asciiTheme="minorHAnsi" w:hAnsiTheme="minorHAnsi"/>
          <w:b/>
          <w:u w:color="FF0000"/>
        </w:rPr>
        <w:t>ART. 30  - SERVIZIO PRESSO I CORSI PER ADULTI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Analogamente a quanto disposto nel precedente articolo, è prevista una priorità per la mobilità territoriale in tutte le fasi, ai fini dell’accesso ai corsi per l’istruzione e la formazione dell’età adulta attivati presso i C.P.I.A., a favore del personale che abbia comunque maturato almeno tre anni di servizio </w:t>
      </w:r>
      <w:r w:rsidRPr="00855DA3">
        <w:rPr>
          <w:rFonts w:asciiTheme="minorHAnsi" w:hAnsiTheme="minorHAnsi"/>
        </w:rPr>
        <w:t>nei corsi serali</w:t>
      </w:r>
      <w:r w:rsidRPr="00855DA3">
        <w:rPr>
          <w:rFonts w:asciiTheme="minorHAnsi" w:hAnsiTheme="minorHAnsi"/>
          <w:u w:color="FF0000"/>
        </w:rPr>
        <w:t xml:space="preserve">, nei centri territoriali, nei corsi per lavoratori, nei corsi per l’educazione degli adulti e nei corsi di alfabetizzazione.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eastAsia="Arial Unicode MS" w:hAnsiTheme="minorHAnsi"/>
          <w:b/>
          <w:u w:color="FF0000"/>
        </w:rPr>
      </w:pPr>
      <w:r w:rsidRPr="00855DA3">
        <w:rPr>
          <w:rFonts w:asciiTheme="minorHAnsi" w:hAnsiTheme="minorHAnsi"/>
          <w:b/>
          <w:u w:color="FF0000"/>
        </w:rPr>
        <w:t>ART. 31 - PASSAGGI FRA RUOLI DIVERSI DELLA PRIMARIA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Gli insegnanti delle scuole ed istituti aventi particolari finalità appartenenti ai ruoli speciali (istituti statali per sordomuti, scuole primarie statali per ciechi) che abbiano prestato almeno 5 anni di effettivo servizio nei ruoli delle medesime scuole ed istituzioni, possono chiedere, secondo quanto disposto dall'articolo 12, del D.P.R. 970/75, il passaggio nei ruoli provinciali del personale insegnante delle scuole primarie. Reciprocamente possono chiedere il passaggio nei predetti ruoli speciali gli insegnanti appartenenti ai ruoli provinciali, che ne abbiano titolo. Tali passaggi sono disposti dopo i trasferimenti dei docenti appartenenti ai ruoli speciali, che sono disciplinati con le presenti disposizioni.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Ai fini del passaggio nei ruoli speciali non è richiesto il periodo minimo di servizio di cui al comma 1.</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Gli aspiranti ai passaggi di cui al presente articolo debbono presentare domanda - redatta in conformità all'apposito modello – all’ufficio territorialmente competente della provincia di titolarità nel termine e nelle forme stabilite dal</w:t>
      </w:r>
      <w:r w:rsidR="00A46A64">
        <w:rPr>
          <w:rFonts w:asciiTheme="minorHAnsi" w:hAnsiTheme="minorHAnsi"/>
          <w:u w:color="FF0000"/>
        </w:rPr>
        <w:t>l’OM</w:t>
      </w:r>
      <w:r w:rsidRPr="00855DA3">
        <w:rPr>
          <w:rFonts w:asciiTheme="minorHAnsi" w:hAnsiTheme="minorHAnsi"/>
          <w:u w:color="FF0000"/>
        </w:rPr>
        <w:t>.</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La domanda di passaggio può essere presentata,  a pena di nullità, per un solo ruolo.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5. L'elenco nominativo degli insegnanti che hanno ottenuto il passaggio è pubblicato all'albo dell’ufficio territorialmente competente alla data prevista dall’O.M. sulla mobilità del personale della scuola.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Gli insegnanti appartenenti ai ruoli speciali per l'insegnamento nelle scuole primarie carcerarie, istituito con legge 3 febbraio 1963, n. 72, ai fini del passaggio al ruolo normale possono produrre domanda di trasferimento, anche in provincia diversa, a condizione che risultino iscritti nel predetto ruolo speciale da almeno 10 anni, ivi compreso l’anno scolastico in corso.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7. Il passaggio dal ruolo normale al ruolo speciale carcerario è disposto secondo le modalità del presente articolo in quanto compatibili.  Tale passaggio – disposto dagli uffici scolastici territorialmente competenti - deve essere effettuato successivamente ai trasferimenti nell'ambito del ruolo carcerario.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Gli aspiranti al passaggio, forniti del prescritto titolo di specializzazione, devono produrre apposita domanda all’ufficio territorialmente competente entro il termine previsto per la presentazione della domanda di trasferimento.</w:t>
      </w:r>
    </w:p>
    <w:p w:rsidR="00855DA3" w:rsidRPr="00855DA3" w:rsidRDefault="00855DA3" w:rsidP="00855DA3">
      <w:pPr>
        <w:jc w:val="both"/>
        <w:rPr>
          <w:rFonts w:asciiTheme="minorHAnsi" w:hAnsiTheme="minorHAnsi"/>
          <w:b/>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 xml:space="preserve">ART. 32- PASSAGGI DI CATTEDRA </w:t>
      </w:r>
      <w:r w:rsidR="005813C4">
        <w:rPr>
          <w:rFonts w:asciiTheme="minorHAnsi" w:hAnsiTheme="minorHAnsi"/>
          <w:b/>
          <w:u w:color="FF0000"/>
        </w:rPr>
        <w:t>NELLE SCUOLE SECONDARIE</w:t>
      </w:r>
      <w:r w:rsidRPr="00855DA3">
        <w:rPr>
          <w:rFonts w:asciiTheme="minorHAnsi" w:hAnsiTheme="minorHAnsi"/>
          <w:b/>
          <w:u w:color="FF0000"/>
        </w:rPr>
        <w:t xml:space="preserve"> DI I GRADO</w:t>
      </w:r>
      <w:r w:rsidR="005813C4">
        <w:rPr>
          <w:rFonts w:asciiTheme="minorHAnsi" w:hAnsiTheme="minorHAnsi"/>
          <w:b/>
          <w:u w:color="FF0000"/>
        </w:rPr>
        <w:t xml:space="preserve"> AVENTI PARTICOLARI FINALITA’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 Nelle graduatorie comprendenti gli aspiranti al passaggio di cattedra sono inseriti i docenti appartenenti ai ruoli speciali ed in servizio nelle scuole secondarie di I grado aventi particolari finalità di cui agli artt. 322 e seguenti, del D.L.vo n. 297/94, in possesso del titolo di studio, dell'abilitazione e dell'anzianità di almeno 5 anni di servizio nelle stesse istituzioni.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Apposite graduatorie saranno compilate per i docenti di ruolo delle scuole secondarie di I grado che, in possesso della specializzazione conseguita a norma dell'art. 325, del D.L.vo n. 297/94, chiedono il passaggio nelle scuole secondarie di I grado aventi particolari finalità o negli ambiti comprendenti dette scuole.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I docenti appartenenti ai ruoli speciali ed in servizio nelle scuole secondarie di I grado aventi particolari finalità di cui agli artt. 322 e seguenti, del D.L.vo n. 297/94, individuati come perdenti posto, possono produrre domanda di trasferimento sia per i posti di sostegno per i quali possiedono il titolo, qualora si trovino ancora nel quinquennio, sia per i posti di tipo cattedra, nel caso in cui abbiano già soddisfatto l'impegno quinquennale.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I posti di cui al presente articolo sono gestiti direttamente dagli uffici scolastici territoriali competenti e le graduatorie pubblicate all’albo dei medesimi.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33 - PASSAGGI DI CATTEDRA E FRA RUOLI DIVERSI NELLA SCUOLA SECONDARIA DI II GRADO PASSAGGI PER CLASSI DI CONCORSO PER INSEGNAMENTI DI ARTE APPLICATA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1.Per i docenti degli istituti di istruzione secondaria di II grado, il passaggio di cattedra può essere chiesto, tenuto conto della configurazione delle classi di concorso, nell'ambito del ruolo dei docenti laureati degli istituti di istruzione secondaria di II grado per qualunque classe di concorso purché l'aspirante sia in possesso della specifica abilitazione. Nell'ambito del ruolo dei docenti diplomati degli istituti di istruzione secondaria di II grado, può essere richiesto il passaggio di cattedra per qualunque classe di concorso, </w:t>
      </w:r>
      <w:r w:rsidR="00A46A64">
        <w:rPr>
          <w:rFonts w:asciiTheme="minorHAnsi" w:hAnsiTheme="minorHAnsi"/>
          <w:u w:color="FF0000"/>
        </w:rPr>
        <w:t>sulla base di quanto previsto al precedente articolo 4</w:t>
      </w:r>
      <w:r w:rsidRPr="00855DA3">
        <w:rPr>
          <w:rFonts w:asciiTheme="minorHAnsi" w:hAnsiTheme="minorHAnsi"/>
          <w:u w:color="FF0000"/>
        </w:rPr>
        <w:t xml:space="preserve">.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2.Il passaggio di cattedra per le classi di concorso comprese nella tabella D (insegnamenti d'arte applicata) allegata al D.M. 39/98 (e successive modifiche) può essere richiesto a condizione che l'aspirante sia in possesso di uno dei seguenti requisiti: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inclusione nella graduatoria di merito dei concorsi ordinari per esami e titoli a posti di insegnante di arte applicata negli istituti d'arte; </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 - frequenza di corso di riconversione di cui all'art. 1 lettera A del D.M. 231/94 conseguente all'utilizzazione disposta sulla base del titolo di studio nella classe di concorso richiesta per passaggio.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Il passaggio di ruolo per classi di concorso comprese nella tabella D allegata al D.M. 39/98 e successive modifiche è condizionato al possesso di uno dei</w:t>
      </w:r>
      <w:r w:rsidR="00A46A64">
        <w:rPr>
          <w:rFonts w:asciiTheme="minorHAnsi" w:hAnsiTheme="minorHAnsi"/>
          <w:u w:color="FF0000"/>
        </w:rPr>
        <w:t xml:space="preserve"> requisiti indicati nel comma</w:t>
      </w:r>
      <w:r w:rsidRPr="00855DA3">
        <w:rPr>
          <w:rFonts w:asciiTheme="minorHAnsi" w:hAnsiTheme="minorHAnsi"/>
          <w:u w:color="FF0000"/>
        </w:rPr>
        <w:t xml:space="preserve"> 1</w:t>
      </w:r>
      <w:r w:rsidR="00A46A64">
        <w:rPr>
          <w:rFonts w:asciiTheme="minorHAnsi" w:hAnsiTheme="minorHAnsi"/>
          <w:u w:color="FF0000"/>
        </w:rPr>
        <w:t xml:space="preserve"> </w:t>
      </w:r>
      <w:r w:rsidRPr="00855DA3">
        <w:rPr>
          <w:rFonts w:asciiTheme="minorHAnsi" w:hAnsiTheme="minorHAnsi"/>
          <w:u w:color="FF0000"/>
        </w:rPr>
        <w:t>de</w:t>
      </w:r>
      <w:r w:rsidR="00A46A64">
        <w:rPr>
          <w:rFonts w:asciiTheme="minorHAnsi" w:hAnsiTheme="minorHAnsi"/>
          <w:u w:color="FF0000"/>
        </w:rPr>
        <w:t>l presente articolo</w:t>
      </w:r>
      <w:r w:rsidRPr="00855DA3">
        <w:rPr>
          <w:rFonts w:asciiTheme="minorHAnsi" w:hAnsiTheme="minorHAnsi"/>
          <w:u w:color="FF0000"/>
        </w:rPr>
        <w:t xml:space="preserve"> per il passaggio di cattedra alle medesime classi di concorso.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4. E’ consentito il passaggio a cattedre negli istituti statali per non vedenti e viceversa. Per il passaggio a cattedre negli istituti per non vedenti è prescritto il possesso anche della specializzazione conseguita a norma dell'art. 325, del D.L.vo n. 297/94.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5. E’ consentito, infine, il passaggio di cattedra dal ruolo dei docenti di istruzione secondaria di II a quello dei ruoli speciali provinciali degli istituti statali per sordomuti </w:t>
      </w:r>
      <w:r w:rsidRPr="00855DA3">
        <w:rPr>
          <w:rFonts w:asciiTheme="minorHAnsi" w:hAnsiTheme="minorHAnsi"/>
        </w:rPr>
        <w:t xml:space="preserve">istituiti con la legge 30/7/1973, n. 488 </w:t>
      </w:r>
      <w:r w:rsidRPr="00855DA3">
        <w:rPr>
          <w:rFonts w:asciiTheme="minorHAnsi" w:hAnsiTheme="minorHAnsi"/>
          <w:u w:color="FF0000"/>
        </w:rPr>
        <w:t xml:space="preserve">e viceversa. Per il passaggio a cattedre negli istituti di istruzione secondaria di II grado per sordomuti è prescritto il possesso anche della specializzazione di cui al citato art. 325, del D.L.vo n. 297/94.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6. Per il passaggio dagli istituti per non vedenti e dagli istituti per sordomuti a cattedre negli istituti normali è prescritto il compimento di cinque anni di servizio effettivo.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7. Le domande di trasferimento e di passaggio di cattedra relativo a istituti per sordomuti e ad istituti per non vedenti debbono essere indirizzate all’ufficio territorialmente competente della provincia richiesta. Detti posti sono gestiti direttamente dagli uffici scolastici territoriali competenti e le graduatorie pubblicate all’albo dei medesimi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8. Viceversa, le domande di passaggio da istituti per sordomuti e da istituti per non vedenti a istituti normali, in quanto gestite con procedure automatizzate, debbono essere indirizzate all’ufficio territorialmente competente della provincia dove l'aspirante al passaggio è titolare nel corrente anno scolastico.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34  MOBILITÀ INSEGNANTI RELIGIONE CATTOLICA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Gli insegnanti di religione cattolica, immessi in ruolo ai sensi della legge 18 luglio 2003 n. 186, partecipano alle operazioni di mobilità territoriale a domanda volontaria, secondo quanto previsto dal presente CCNI, tanto per transitare nel contingente di diocesi diversa da quella di appartenenza ubicata nella stessa regione di titolarità che per acquisire la titolarità in diversa regione e conseguente assegnazione al contingente della diocesi richiesta; ferma restando, in entrambe le ipotesi, la collocazione dell’insegnante nel settore formativo di appartenenza.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Gli insegnanti di religione cattolica in possesso del prescritto requisito partecipano alla mobilità intersettoriale per acquisire titolarità nel diverso settore formativo, nell’ambito dell’insegnamento della religione cattolica, tanto nella diocesi di appartenenza che in altra diocesi, anche ubicata in regione diversa.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La partecipazione degli insegnanti di religione cattolica alle operazioni di mobilità di cui ai commi precedenti è subordinata al possesso dello specifico certificato di idoneità rilasciato dall'ordinario della/e diocesi di destinazione, da allegare alla domanda di mobilità.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Ferma restando l’assegnazione all’istituzione scolastica in cui gli insegnanti di religione cattolica prestano servizio, le operazioni di mobilità si collocano nelle seguenti fasi: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I fase:</w:t>
      </w:r>
      <w:r w:rsidRPr="00855DA3">
        <w:rPr>
          <w:rFonts w:asciiTheme="minorHAnsi" w:hAnsiTheme="minorHAnsi"/>
          <w:u w:color="FF0000"/>
        </w:rPr>
        <w:tab/>
        <w:t>mobilità intersettoriale verso il diverso settore formativo degli insegnanti di religione cattolica della medesima diocesi,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II fase:  </w:t>
      </w:r>
      <w:r w:rsidRPr="00855DA3">
        <w:rPr>
          <w:rFonts w:asciiTheme="minorHAnsi" w:hAnsiTheme="minorHAnsi"/>
          <w:u w:color="FF0000"/>
        </w:rPr>
        <w:tab/>
        <w:t>mobilità territoriale tra diocesi diverse della stessa regione,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III fase: </w:t>
      </w:r>
      <w:r w:rsidRPr="00855DA3">
        <w:rPr>
          <w:rFonts w:asciiTheme="minorHAnsi" w:hAnsiTheme="minorHAnsi"/>
          <w:u w:color="FF0000"/>
        </w:rPr>
        <w:tab/>
        <w:t>mobilità intersettoriale verso il diverso settore formativo degli insegnanti di religione cattolica di diocesi diverse appartenenti alla stessa regione,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IV fase: </w:t>
      </w:r>
      <w:r w:rsidRPr="00855DA3">
        <w:rPr>
          <w:rFonts w:asciiTheme="minorHAnsi" w:hAnsiTheme="minorHAnsi"/>
          <w:u w:color="FF0000"/>
        </w:rPr>
        <w:tab/>
        <w:t>mobilità territoriale tra diocesi di regioni diverse,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V fase: </w:t>
      </w:r>
      <w:r w:rsidRPr="00855DA3">
        <w:rPr>
          <w:rFonts w:asciiTheme="minorHAnsi" w:hAnsiTheme="minorHAnsi"/>
          <w:u w:color="FF0000"/>
        </w:rPr>
        <w:tab/>
        <w:t>mobilità intersettoriale verso il diverso settore formativo degli insegnanti di religione cattolica in diocesi di altra regione.</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All’interno della medesima diocesi, una diversa assegnazione di sede degli insegnanti di religione cattolica, rispetto a quella in cui viene prestato servizio, è regolata dal CCNI sulle utilizzazioni e assegnazioni provvisorie.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Le operazioni di mobilità degli insegnanti di religione cattolica sono effettuati sui posti d’organico così come definiti dall’art. 2 della legge 18 luglio 2003 n. 186, tenuto conto dei posti effettivamente vacanti e disponibili al 1° settembre dell’anno di riferimento e fatto salvo l'accantonamento di una quota di posti per eventuali nuove assunzioni in ruolo. La ripartizione delle disponibilità tra trasferimenti interregionali e mobilità intersettoriale è regolamentata come per il restante personale docente di cui al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6. In"/>
        </w:smartTagPr>
        <w:r w:rsidRPr="00855DA3">
          <w:rPr>
            <w:rFonts w:asciiTheme="minorHAnsi" w:hAnsiTheme="minorHAnsi"/>
            <w:u w:color="FF0000"/>
          </w:rPr>
          <w:t>6. In</w:t>
        </w:r>
      </w:smartTag>
      <w:r w:rsidRPr="00855DA3">
        <w:rPr>
          <w:rFonts w:asciiTheme="minorHAnsi" w:hAnsiTheme="minorHAnsi"/>
          <w:u w:color="FF0000"/>
        </w:rPr>
        <w:t xml:space="preserve"> ciascuna delle fasi di mobilità debbono essere riconosciute per quanto compatibili le precedenze previste dall’art. 13 del presente contratto. Si applicano agli insegnanti di religione cattolica i punteggi previsti, ai fini della mobilità, nelle tabelle di valutazione allegate al presente contratto.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Cs/>
          <w:u w:color="FF0000"/>
        </w:rPr>
      </w:pPr>
      <w:r w:rsidRPr="00855DA3">
        <w:rPr>
          <w:rFonts w:asciiTheme="minorHAnsi" w:hAnsiTheme="minorHAnsi"/>
          <w:u w:color="FF0000"/>
        </w:rPr>
        <w:t xml:space="preserve">7. </w:t>
      </w:r>
      <w:r w:rsidRPr="00855DA3">
        <w:rPr>
          <w:rFonts w:asciiTheme="minorHAnsi" w:hAnsiTheme="minorHAnsi"/>
          <w:bCs/>
          <w:u w:color="FF0000"/>
        </w:rPr>
        <w:t>Gli insegnanti di religione cattolica che si vengano a trovare in posizione di soprannumero rispetto alle dotazioni organiche di ogni singola diocesi sono individuati sulla base della graduatoria articolata per ambiti territoriali diocesani, predisposta dall’Ufficio scolastico regionale competente, di cui alla successiva specifica ordinanza ministeriale. Detta graduatoria ha infatti la funzione di individuare il personale in soprannumero sull’organico determinato ai sensi della legge 186/03.</w:t>
      </w:r>
    </w:p>
    <w:p w:rsidR="00855DA3" w:rsidRPr="00855DA3" w:rsidRDefault="00855DA3" w:rsidP="00855DA3">
      <w:pPr>
        <w:rPr>
          <w:rFonts w:asciiTheme="minorHAnsi" w:hAnsiTheme="minorHAnsi"/>
          <w:bCs/>
          <w:u w:color="FF0000"/>
        </w:rPr>
      </w:pPr>
    </w:p>
    <w:p w:rsidR="00855DA3" w:rsidRPr="00855DA3" w:rsidRDefault="00855DA3" w:rsidP="00855DA3">
      <w:pPr>
        <w:jc w:val="both"/>
        <w:rPr>
          <w:rFonts w:asciiTheme="minorHAnsi" w:hAnsiTheme="minorHAnsi"/>
        </w:rPr>
      </w:pPr>
      <w:r w:rsidRPr="00855DA3">
        <w:rPr>
          <w:rFonts w:asciiTheme="minorHAnsi" w:hAnsiTheme="minorHAnsi"/>
          <w:bCs/>
          <w:u w:color="FF0000"/>
        </w:rPr>
        <w:t xml:space="preserve">8. </w:t>
      </w:r>
      <w:r w:rsidRPr="00855DA3">
        <w:rPr>
          <w:rFonts w:asciiTheme="minorHAnsi" w:hAnsiTheme="minorHAnsi"/>
        </w:rPr>
        <w:t>Il docente di religione interamente utilizzato in altra scuola non a domanda volontaria ma a causa della mancanza di ore sufficienti a costituire la cattedra o il posto, non perde il diritto all’attribuzione del punteggio per la continuità. Per l’anno scolastico 2016/17 il docente di religione di cui all’antecedente periodo ha diritto a precedenza nel caso in cui richieda l’utilizzazione per rientrare nella sede in cui prestava servizio nell’anno scolastico 2012/2013 o 2013/2014 o 2014/2015.</w:t>
      </w:r>
    </w:p>
    <w:p w:rsidR="00855DA3" w:rsidRPr="00855DA3" w:rsidRDefault="00855DA3" w:rsidP="00855DA3">
      <w:pPr>
        <w:autoSpaceDE/>
        <w:autoSpaceDN/>
        <w:spacing w:after="200" w:line="276" w:lineRule="auto"/>
        <w:rPr>
          <w:rFonts w:asciiTheme="minorHAnsi" w:eastAsiaTheme="minorHAnsi" w:hAnsiTheme="minorHAnsi" w:cstheme="minorBidi"/>
          <w:sz w:val="22"/>
          <w:szCs w:val="22"/>
          <w:lang w:eastAsia="en-US"/>
        </w:rPr>
      </w:pPr>
      <w:r w:rsidRPr="00855DA3">
        <w:rPr>
          <w:rFonts w:asciiTheme="minorHAnsi" w:eastAsiaTheme="minorHAnsi" w:hAnsiTheme="minorHAnsi" w:cstheme="minorBidi"/>
          <w:sz w:val="22"/>
          <w:szCs w:val="22"/>
          <w:lang w:eastAsia="en-US"/>
        </w:rPr>
        <w:br w:type="page"/>
      </w:r>
    </w:p>
    <w:p w:rsidR="00855DA3" w:rsidRPr="00855DA3" w:rsidRDefault="00855DA3" w:rsidP="00855DA3">
      <w:pPr>
        <w:autoSpaceDE/>
        <w:autoSpaceDN/>
        <w:spacing w:after="200" w:line="276" w:lineRule="auto"/>
        <w:jc w:val="center"/>
        <w:rPr>
          <w:rFonts w:asciiTheme="minorHAnsi" w:eastAsiaTheme="minorHAnsi" w:hAnsiTheme="minorHAnsi" w:cstheme="minorBidi"/>
          <w:sz w:val="22"/>
          <w:szCs w:val="22"/>
          <w:lang w:eastAsia="en-US"/>
        </w:rPr>
      </w:pPr>
      <w:r w:rsidRPr="00855DA3">
        <w:rPr>
          <w:rFonts w:asciiTheme="minorHAnsi" w:eastAsiaTheme="minorHAnsi" w:hAnsiTheme="minorHAnsi" w:cstheme="minorBidi"/>
          <w:b/>
          <w:sz w:val="22"/>
          <w:szCs w:val="22"/>
          <w:lang w:eastAsia="en-US"/>
        </w:rPr>
        <w:t>TITOLO SECONDO II PERSONALE EDUCATIVO</w:t>
      </w: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35 - DESTINATARI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Il personale educativo sia maschile che femminile può richiedere il trasferimento sia per i convitti maschili che per gli educandati femminili, in conformità a quanto previsto nell’art. 4 ter, del D.L. 3 luglio 2001, n. 255, convertito con modificazioni dalla legge n. 333 del 20 agosto 2001. Il trasferimento può essere chiesto per non più di tre provincie oltre a quella di titolarità.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Qualora si intenda chiedere, a norma del precedente comma 1, il trasferimento per sedi di più di una provincia devono essere presentate congiuntamente tante domande quante sono le province richieste secondo le modalità stabilite dall’O.M. Della domanda riferentesi alla provincia di titolarità non si tiene conto qualora risulti accolta la domanda di trasferimento ad altra provincia.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3. In"/>
        </w:smartTagPr>
        <w:r w:rsidRPr="00855DA3">
          <w:rPr>
            <w:rFonts w:asciiTheme="minorHAnsi" w:hAnsiTheme="minorHAnsi"/>
            <w:u w:color="FF0000"/>
          </w:rPr>
          <w:t>3. In</w:t>
        </w:r>
      </w:smartTag>
      <w:r w:rsidRPr="00855DA3">
        <w:rPr>
          <w:rFonts w:asciiTheme="minorHAnsi" w:hAnsiTheme="minorHAnsi"/>
          <w:u w:color="FF0000"/>
        </w:rPr>
        <w:t xml:space="preserve"> caso di presentazione di più domande di trasferimento in relazione a province diverse da quella di titolarità deve necessariamente essere indicato, su ciascuna domanda, l’ordine di priorità in cui si desidera il movimento.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Gli istitutori di ruolo che siano per qualsiasi motivo in attesa della sede di titolarità possono partecipare ai movimenti con le modalità disposte nelle presenti disposizioni.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Possono altresì partecipare ai movimenti gli istitutori trasferiti d'ufficio per incompatibilità ai sensi dell'art. 467, del D.L.vo n. 297/94, tranne per i posti per i quali sussista la situazione di incompatibilità che ha dato luogo all'applicazione dell'art. 468, del D.L.vo n. 297/94. L’ufficio territorialmente competente effettua un controllo delle preferenze indicate e le valuta tenendo conto del parere espresso circa l'incompatibilità dal competente ufficio dei procedimenti disciplinari.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36 - FASI DEI TRASFERIMENTI E DEI PASSAGGI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Il movimento dei trasferimenti e dei passaggi si attua in tre distinte fasi:</w:t>
      </w:r>
    </w:p>
    <w:p w:rsidR="00855DA3" w:rsidRPr="00855DA3" w:rsidRDefault="005813C4" w:rsidP="00855DA3">
      <w:pPr>
        <w:jc w:val="both"/>
        <w:rPr>
          <w:rFonts w:asciiTheme="minorHAnsi" w:hAnsiTheme="minorHAnsi"/>
          <w:u w:color="FF0000"/>
        </w:rPr>
      </w:pPr>
      <w:r>
        <w:rPr>
          <w:rFonts w:asciiTheme="minorHAnsi" w:hAnsiTheme="minorHAnsi"/>
          <w:u w:color="FF0000"/>
        </w:rPr>
        <w:t xml:space="preserve">prima </w:t>
      </w:r>
      <w:r w:rsidR="00855DA3" w:rsidRPr="00855DA3">
        <w:rPr>
          <w:rFonts w:asciiTheme="minorHAnsi" w:hAnsiTheme="minorHAnsi"/>
          <w:u w:color="FF0000"/>
        </w:rPr>
        <w:t>fase</w:t>
      </w:r>
      <w:r>
        <w:rPr>
          <w:rFonts w:asciiTheme="minorHAnsi" w:hAnsiTheme="minorHAnsi"/>
          <w:u w:color="FF0000"/>
        </w:rPr>
        <w:t xml:space="preserve">: </w:t>
      </w:r>
      <w:r w:rsidR="00855DA3" w:rsidRPr="00855DA3">
        <w:rPr>
          <w:rFonts w:asciiTheme="minorHAnsi" w:hAnsiTheme="minorHAnsi"/>
          <w:u w:color="FF0000"/>
        </w:rPr>
        <w:t>trasferimenti</w:t>
      </w:r>
      <w:r>
        <w:rPr>
          <w:rFonts w:asciiTheme="minorHAnsi" w:hAnsiTheme="minorHAnsi"/>
          <w:u w:color="FF0000"/>
        </w:rPr>
        <w:t xml:space="preserve"> all’interno dello stesso comune</w:t>
      </w:r>
      <w:r w:rsidR="00855DA3" w:rsidRPr="00855DA3">
        <w:rPr>
          <w:rFonts w:asciiTheme="minorHAnsi" w:hAnsiTheme="minorHAnsi"/>
          <w:u w:color="FF0000"/>
        </w:rPr>
        <w:t xml:space="preserve">; </w:t>
      </w:r>
    </w:p>
    <w:p w:rsidR="00855DA3" w:rsidRPr="00855DA3" w:rsidRDefault="005813C4" w:rsidP="00855DA3">
      <w:pPr>
        <w:jc w:val="both"/>
        <w:rPr>
          <w:rFonts w:asciiTheme="minorHAnsi" w:hAnsiTheme="minorHAnsi"/>
          <w:u w:color="FF0000"/>
        </w:rPr>
      </w:pPr>
      <w:r>
        <w:rPr>
          <w:rFonts w:asciiTheme="minorHAnsi" w:hAnsiTheme="minorHAnsi"/>
          <w:u w:color="FF0000"/>
        </w:rPr>
        <w:t xml:space="preserve">seconda </w:t>
      </w:r>
      <w:r w:rsidR="00855DA3" w:rsidRPr="00855DA3">
        <w:rPr>
          <w:rFonts w:asciiTheme="minorHAnsi" w:hAnsiTheme="minorHAnsi"/>
          <w:u w:color="FF0000"/>
        </w:rPr>
        <w:t>fase</w:t>
      </w:r>
      <w:r w:rsidR="007C3458">
        <w:rPr>
          <w:rFonts w:asciiTheme="minorHAnsi" w:hAnsiTheme="minorHAnsi"/>
          <w:u w:color="FF0000"/>
        </w:rPr>
        <w:t xml:space="preserve">: </w:t>
      </w:r>
      <w:r w:rsidR="00855DA3" w:rsidRPr="00855DA3">
        <w:rPr>
          <w:rFonts w:asciiTheme="minorHAnsi" w:hAnsiTheme="minorHAnsi"/>
          <w:u w:color="FF0000"/>
        </w:rPr>
        <w:t>trasferimenti</w:t>
      </w:r>
      <w:r w:rsidR="007C3458">
        <w:rPr>
          <w:rFonts w:asciiTheme="minorHAnsi" w:hAnsiTheme="minorHAnsi"/>
          <w:u w:color="FF0000"/>
        </w:rPr>
        <w:t xml:space="preserve"> tra comuni della stessa provincia</w:t>
      </w:r>
      <w:r w:rsidR="00855DA3" w:rsidRPr="00855DA3">
        <w:rPr>
          <w:rFonts w:asciiTheme="minorHAnsi" w:hAnsiTheme="minorHAnsi"/>
          <w:u w:color="FF0000"/>
        </w:rPr>
        <w:t xml:space="preserve">; </w:t>
      </w:r>
    </w:p>
    <w:p w:rsidR="007C3458" w:rsidRDefault="007C3458" w:rsidP="007C3458">
      <w:pPr>
        <w:jc w:val="both"/>
        <w:rPr>
          <w:rFonts w:asciiTheme="minorHAnsi" w:hAnsiTheme="minorHAnsi"/>
          <w:u w:color="FF0000"/>
        </w:rPr>
      </w:pPr>
      <w:r>
        <w:rPr>
          <w:rFonts w:asciiTheme="minorHAnsi" w:hAnsiTheme="minorHAnsi"/>
          <w:u w:color="FF0000"/>
        </w:rPr>
        <w:t xml:space="preserve">terza </w:t>
      </w:r>
      <w:r w:rsidR="00855DA3" w:rsidRPr="00855DA3">
        <w:rPr>
          <w:rFonts w:asciiTheme="minorHAnsi" w:hAnsiTheme="minorHAnsi"/>
          <w:u w:color="FF0000"/>
        </w:rPr>
        <w:t xml:space="preserve">fase </w:t>
      </w:r>
      <w:r>
        <w:rPr>
          <w:rFonts w:asciiTheme="minorHAnsi" w:hAnsiTheme="minorHAnsi"/>
          <w:u w:color="FF0000"/>
        </w:rPr>
        <w:t xml:space="preserve">mobilità </w:t>
      </w:r>
      <w:r w:rsidR="00855DA3" w:rsidRPr="00855DA3">
        <w:rPr>
          <w:rFonts w:asciiTheme="minorHAnsi" w:hAnsiTheme="minorHAnsi"/>
          <w:u w:color="FF0000"/>
        </w:rPr>
        <w:t>professionale e mobilità</w:t>
      </w:r>
      <w:r>
        <w:rPr>
          <w:rFonts w:asciiTheme="minorHAnsi" w:hAnsiTheme="minorHAnsi"/>
          <w:u w:color="FF0000"/>
        </w:rPr>
        <w:t xml:space="preserve"> territoriale interprovinciale.</w:t>
      </w:r>
    </w:p>
    <w:p w:rsidR="007C3458" w:rsidRDefault="007C3458" w:rsidP="007C3458">
      <w:pPr>
        <w:jc w:val="both"/>
        <w:rPr>
          <w:rFonts w:asciiTheme="minorHAnsi" w:hAnsiTheme="minorHAnsi"/>
          <w:u w:color="FF0000"/>
        </w:rPr>
      </w:pPr>
    </w:p>
    <w:p w:rsidR="00855DA3" w:rsidRPr="007C3458" w:rsidRDefault="007C3458" w:rsidP="007C3458">
      <w:pPr>
        <w:jc w:val="both"/>
        <w:rPr>
          <w:rFonts w:asciiTheme="minorHAnsi" w:hAnsiTheme="minorHAnsi"/>
          <w:u w:color="FF0000"/>
        </w:rPr>
      </w:pPr>
      <w:r>
        <w:rPr>
          <w:rFonts w:asciiTheme="minorHAnsi" w:hAnsiTheme="minorHAnsi"/>
          <w:u w:color="FF0000"/>
        </w:rPr>
        <w:t>2.</w:t>
      </w:r>
      <w:r w:rsidR="00855DA3" w:rsidRPr="007C3458">
        <w:rPr>
          <w:rFonts w:asciiTheme="minorHAnsi" w:hAnsiTheme="minorHAnsi"/>
          <w:u w:color="FF0000"/>
        </w:rPr>
        <w:t xml:space="preserve">Alla I fase partecipa il personale richiedente il trasferimento nell'ambito del comune di titolarità. </w:t>
      </w:r>
    </w:p>
    <w:p w:rsidR="00855DA3" w:rsidRPr="007C3458" w:rsidRDefault="00855DA3" w:rsidP="00855DA3">
      <w:pPr>
        <w:jc w:val="both"/>
        <w:rPr>
          <w:rFonts w:asciiTheme="minorHAnsi" w:hAnsiTheme="minorHAnsi"/>
          <w:u w:color="FF0000"/>
        </w:rPr>
      </w:pPr>
      <w:r w:rsidRPr="007C3458">
        <w:rPr>
          <w:rFonts w:asciiTheme="minorHAnsi" w:hAnsiTheme="minorHAnsi"/>
          <w:u w:color="FF0000"/>
        </w:rPr>
        <w:t>Alla II fase partecipa il person</w:t>
      </w:r>
      <w:r w:rsidR="007C3458">
        <w:rPr>
          <w:rFonts w:asciiTheme="minorHAnsi" w:hAnsiTheme="minorHAnsi"/>
          <w:u w:color="FF0000"/>
        </w:rPr>
        <w:t>ale richiedente il trasferimento in</w:t>
      </w:r>
      <w:r w:rsidRPr="007C3458">
        <w:rPr>
          <w:rFonts w:asciiTheme="minorHAnsi" w:hAnsiTheme="minorHAnsi"/>
          <w:u w:color="FF0000"/>
        </w:rPr>
        <w:t xml:space="preserve"> comuni diversi da quello di titolarità nell'ambito della stessa provincia. A questa fase partecipa, per qualunque preferenza richiesta nell’ambito della provincia di titolarità, il personale in attesa di sede</w:t>
      </w:r>
    </w:p>
    <w:p w:rsidR="007C3458" w:rsidRDefault="007C3458" w:rsidP="00855DA3">
      <w:pPr>
        <w:jc w:val="both"/>
        <w:rPr>
          <w:rFonts w:asciiTheme="minorHAnsi" w:hAnsiTheme="minorHAnsi"/>
          <w:u w:color="FF0000"/>
        </w:rPr>
      </w:pPr>
      <w:r>
        <w:rPr>
          <w:rFonts w:asciiTheme="minorHAnsi" w:hAnsiTheme="minorHAnsi"/>
          <w:u w:color="FF0000"/>
        </w:rPr>
        <w:t xml:space="preserve">Nella III fase si effettuano: </w:t>
      </w:r>
    </w:p>
    <w:p w:rsidR="007C3458" w:rsidRPr="007C3458" w:rsidRDefault="007C3458" w:rsidP="007C3458">
      <w:pPr>
        <w:pStyle w:val="ListParagraph"/>
        <w:numPr>
          <w:ilvl w:val="0"/>
          <w:numId w:val="30"/>
        </w:numPr>
        <w:spacing w:after="0" w:line="240" w:lineRule="auto"/>
        <w:ind w:left="714" w:hanging="357"/>
        <w:jc w:val="both"/>
        <w:rPr>
          <w:u w:color="FF0000"/>
        </w:rPr>
      </w:pPr>
      <w:r w:rsidRPr="007C3458">
        <w:rPr>
          <w:u w:color="FF0000"/>
        </w:rPr>
        <w:t xml:space="preserve">i </w:t>
      </w:r>
      <w:r w:rsidR="00855DA3" w:rsidRPr="007C3458">
        <w:rPr>
          <w:u w:color="FF0000"/>
        </w:rPr>
        <w:t xml:space="preserve">passaggi del personale richiedente l'assegnazione a posti della propria provincia di titolarità; </w:t>
      </w:r>
    </w:p>
    <w:p w:rsidR="00855DA3" w:rsidRPr="007C3458" w:rsidRDefault="007C3458" w:rsidP="007C3458">
      <w:pPr>
        <w:pStyle w:val="ListParagraph"/>
        <w:numPr>
          <w:ilvl w:val="0"/>
          <w:numId w:val="30"/>
        </w:numPr>
        <w:spacing w:after="0" w:line="240" w:lineRule="auto"/>
        <w:ind w:left="714" w:hanging="357"/>
        <w:jc w:val="both"/>
        <w:rPr>
          <w:u w:color="FF0000"/>
        </w:rPr>
      </w:pPr>
      <w:r w:rsidRPr="007C3458">
        <w:rPr>
          <w:u w:color="FF0000"/>
        </w:rPr>
        <w:t xml:space="preserve">i </w:t>
      </w:r>
      <w:r w:rsidR="00855DA3" w:rsidRPr="007C3458">
        <w:rPr>
          <w:u w:color="FF0000"/>
        </w:rPr>
        <w:t xml:space="preserve">trasferimenti e </w:t>
      </w:r>
      <w:r w:rsidRPr="007C3458">
        <w:rPr>
          <w:u w:color="FF0000"/>
        </w:rPr>
        <w:t xml:space="preserve">i </w:t>
      </w:r>
      <w:r w:rsidR="00855DA3" w:rsidRPr="007C3458">
        <w:rPr>
          <w:u w:color="FF0000"/>
        </w:rPr>
        <w:t>passaggi del personale pro</w:t>
      </w:r>
      <w:r w:rsidRPr="007C3458">
        <w:rPr>
          <w:u w:color="FF0000"/>
        </w:rPr>
        <w:t xml:space="preserve">veniente da altra provincia, compreso il personale rientrate nella previsione normativa di </w:t>
      </w:r>
      <w:r w:rsidR="00855DA3" w:rsidRPr="007C3458">
        <w:rPr>
          <w:u w:color="FF0000"/>
        </w:rPr>
        <w:t>all’art 15 comma 10bis del DL 104/2013 convertito in legge 8/11/2013 n.128</w:t>
      </w:r>
    </w:p>
    <w:p w:rsidR="00855DA3" w:rsidRPr="00855DA3" w:rsidRDefault="00855DA3" w:rsidP="00855DA3">
      <w:pPr>
        <w:autoSpaceDE/>
        <w:autoSpaceDN/>
        <w:rPr>
          <w:rFonts w:asciiTheme="minorHAnsi" w:eastAsiaTheme="minorHAnsi" w:hAnsiTheme="minorHAnsi" w:cstheme="minorBidi"/>
          <w:b/>
          <w:lang w:eastAsia="en-US"/>
        </w:rPr>
      </w:pPr>
    </w:p>
    <w:p w:rsidR="00855DA3" w:rsidRPr="00855DA3" w:rsidRDefault="00855DA3" w:rsidP="00855DA3">
      <w:pPr>
        <w:autoSpaceDE/>
        <w:autoSpaceDN/>
        <w:rPr>
          <w:rFonts w:asciiTheme="minorHAnsi" w:eastAsiaTheme="minorHAnsi" w:hAnsiTheme="minorHAnsi" w:cstheme="minorBidi"/>
          <w:b/>
          <w:lang w:eastAsia="en-US"/>
        </w:rPr>
      </w:pPr>
      <w:r w:rsidRPr="00855DA3">
        <w:rPr>
          <w:rFonts w:asciiTheme="minorHAnsi" w:eastAsiaTheme="minorHAnsi" w:hAnsiTheme="minorHAnsi" w:cstheme="minorBidi"/>
          <w:b/>
          <w:lang w:eastAsia="en-US"/>
        </w:rPr>
        <w:t>ART. 37 DISPOSIZIONI COMUNI</w:t>
      </w:r>
    </w:p>
    <w:p w:rsidR="00855DA3" w:rsidRPr="00855DA3" w:rsidRDefault="00855DA3" w:rsidP="00855DA3">
      <w:pPr>
        <w:autoSpaceDE/>
        <w:autoSpaceDN/>
        <w:rPr>
          <w:rFonts w:asciiTheme="minorHAnsi" w:eastAsiaTheme="minorHAnsi" w:hAnsiTheme="minorHAnsi" w:cstheme="minorBidi"/>
          <w:lang w:eastAsia="en-US"/>
        </w:rPr>
      </w:pPr>
    </w:p>
    <w:p w:rsidR="00855DA3" w:rsidRPr="00855DA3" w:rsidRDefault="00855DA3" w:rsidP="00855DA3">
      <w:pPr>
        <w:autoSpaceDE/>
        <w:autoSpaceDN/>
        <w:rPr>
          <w:rFonts w:asciiTheme="minorHAnsi" w:eastAsiaTheme="minorHAnsi" w:hAnsiTheme="minorHAnsi" w:cstheme="minorBidi"/>
          <w:lang w:eastAsia="en-US"/>
        </w:rPr>
      </w:pPr>
      <w:r w:rsidRPr="00855DA3">
        <w:rPr>
          <w:rFonts w:asciiTheme="minorHAnsi" w:eastAsiaTheme="minorHAnsi" w:hAnsiTheme="minorHAnsi" w:cstheme="minorBidi"/>
          <w:lang w:eastAsia="en-US"/>
        </w:rPr>
        <w:t>Alla mobilità del personale educativo si applicano, ad accezione di quanto precisato negli articoli seguenti, ai fini della mobilità verso il ruolo docente quanto previsto dall’art. 4 del presente contratto, le norme sulle precedenze di cui agli articoli 13 e 14, nonchè quanto previsto dagli articoli 15 e 17 relativamente alle provincie autonome e al contenzioso.</w:t>
      </w:r>
    </w:p>
    <w:p w:rsidR="00855DA3" w:rsidRPr="00855DA3" w:rsidRDefault="00855DA3" w:rsidP="00855DA3">
      <w:pPr>
        <w:autoSpaceDE/>
        <w:autoSpaceDN/>
        <w:rPr>
          <w:rFonts w:asciiTheme="minorHAnsi" w:eastAsiaTheme="minorHAnsi" w:hAnsiTheme="minorHAnsi" w:cstheme="minorBidi"/>
          <w:lang w:eastAsia="en-US"/>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38 – INDIVIDUAZIONE DEGLI ISTITUTORI PERDENTI POSTO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Qualora, a seguito della revisione degli organici, si sia riscontrata nell'istituto la necessità di procedere alla soppressione di posto in organico, l’ufficio territorialmente competente predispone i relativi atti formali con decorrenza dal nuovo anno scolastico e ne dà immediata comunicazione ai dirigenti scolastici interessati perché la portino a conoscenza di tutti gli istitutori titolari nell'istituto in cui è prevista tale soppressione, mediante affissione all'albo della direzione.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2. In"/>
        </w:smartTagPr>
        <w:r w:rsidRPr="00855DA3">
          <w:rPr>
            <w:rFonts w:asciiTheme="minorHAnsi" w:hAnsiTheme="minorHAnsi"/>
            <w:u w:color="FF0000"/>
          </w:rPr>
          <w:t>2. In</w:t>
        </w:r>
      </w:smartTag>
      <w:r w:rsidRPr="00855DA3">
        <w:rPr>
          <w:rFonts w:asciiTheme="minorHAnsi" w:hAnsiTheme="minorHAnsi"/>
          <w:u w:color="FF0000"/>
        </w:rPr>
        <w:t xml:space="preserve"> caso di trasformazione del convitto in solo semiconvitto si procede alla individuazione di eventuale personale in soprannumero mediante la compilazione di un’ unica graduatoria.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smartTag w:uri="urn:schemas-microsoft-com:office:smarttags" w:element="metricconverter">
        <w:smartTagPr>
          <w:attr w:name="ProductID" w:val="3. L"/>
        </w:smartTagPr>
        <w:r w:rsidRPr="00855DA3">
          <w:rPr>
            <w:rFonts w:asciiTheme="minorHAnsi" w:hAnsiTheme="minorHAnsi"/>
            <w:u w:color="FF0000"/>
          </w:rPr>
          <w:t>3. L</w:t>
        </w:r>
      </w:smartTag>
      <w:r w:rsidRPr="00855DA3">
        <w:rPr>
          <w:rFonts w:asciiTheme="minorHAnsi" w:hAnsiTheme="minorHAnsi"/>
          <w:u w:color="FF0000"/>
        </w:rPr>
        <w:t>'individuazione degli educatori soprannumerari è effettuata attraverso la graduatoria unica del personale educativo come previsto dalla legge n. 333/01.</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E’ fatta salva la quota parte di educatori dello stesso sesso dei convittori utile a garantire le attività convittuali scorrendo la graduatoria unica fino al raggiungimento della quota necessaria, qualora, in applicazione del contratto di scuola, il Dirigente Scolastico ne individui la necessità.</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Il dirigente scolastico competente, provvede - entro 10 giorni dalla data di pubblicazione della tabella organica - alla formazione e pubblicazione all'albo della direzione delle graduatorie relative al personale educativo interessato al fenomeno delle soppressioni. Allo scopo di identificare gli istitutori in soprannumero sono presi in considerazione gli elementi della tabella di valutazione per i trasferimenti d'ufficio. Ogni elemento valutabile deve essere documentato dagli interessati, i quali possono produrre apposita dichiarazione personale ai sensi delle disposizioni contenute nel D.P.R. 28.12.2000, n. 445 e successive modifiche ed integrazioni. Il dirigente scolastico formula le predette graduatorie tenendo presente che debbono essere valutati soltanto i titoli in possesso degli interessati entro il termine previsto per la presentazione della domanda di trasferimento. Ai fini dell'esclusione dalla graduatoria d'istituto per l'identificazione dei perdenti posto da trasferire d'ufficio dei soggetti beneficiari delle precedenze di cui ai punti I), III), V) e VII) dell’art. 13 – sistema delle precedenze - del TITOLO I del presente contratto, debbono essere prese in considerazione le situazioni che vengano a verificarsi  entro i termini di presentazione delle domande di trasferimento previsti dall’O.M. sulla mobilità del personale della scuola. Qualora l'interessato non abbia provveduto a dichiarare o a documentare i titoli valutabili ai fini della formazione della graduatoria di cui sopra, il dirigente scolastico provvede d'ufficio all'attribuzione del punteggio spettante sulla base degli atti in suo possesso. A parità di punteggio, la precedenza è determinata in base alla maggiore età anagrafica.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5. Avverso le suddette graduatorie gli istitutori interessati possono presentare, entro 10 giorni dalla loro pubblicazione, motivato reclamo al dirigente scolastico.</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6. Esaminati gli eventuali reclami, il dirigente scolastico entro 15 giorni provvede alle rettifiche delle graduatorie. Queste ultime, così definite, devono essere immediatamente comunicate all’ufficio territorialmente competente con le deduzioni in ordine ai reclami.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7. Gli istitutori individuati come perdenti posto in data successiva a quella utile per l'inclusione nella graduatoria di cui al precedente terzo comma, sono da considerare riammessi nei termini per la presentazione - entro 5 giorni dalla data di pubblicazione all'albo delle graduatorie - del modulo domanda di trasferimento compilato secondo le istruzioni impartite nei commi precedenti. Nel caso in cui l'istitutore abbia già presentato nei termini previsti domanda di trasferimento, l'eventuale nuova domanda inviata a norma del presente comma sostituisce integralmente quella precedente.</w:t>
      </w:r>
    </w:p>
    <w:p w:rsidR="00855DA3" w:rsidRPr="00855DA3" w:rsidRDefault="00855DA3" w:rsidP="00855DA3">
      <w:pPr>
        <w:autoSpaceDE/>
        <w:autoSpaceDN/>
        <w:rPr>
          <w:rFonts w:asciiTheme="minorHAnsi" w:hAnsiTheme="minorHAnsi"/>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39 - DETERMINAZIONE DELLE DISPONIBILITÀ PER I TRASFERIMENTI E PUBBLICAZIONE DELLA GRADUATORIA PROVINCIALE</w:t>
      </w:r>
    </w:p>
    <w:p w:rsidR="00855DA3" w:rsidRPr="00855DA3" w:rsidRDefault="00855DA3" w:rsidP="00855DA3">
      <w:pPr>
        <w:jc w:val="center"/>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Sono utilizzabili ai fini del trasferimento e dei passaggi i posti che risultino vacanti nelle dotazioni organiche determinate dagli uffici scolastici territorialmente competenti. I posti di cui al presente comma sono quelli compresi nella pianta organica relativa all'organico di diritto stabilito l'a.s. dal quale decorrono i movimenti medesimi.</w:t>
      </w:r>
    </w:p>
    <w:p w:rsidR="00855DA3" w:rsidRPr="00855DA3" w:rsidRDefault="00855DA3" w:rsidP="00855DA3">
      <w:pPr>
        <w:jc w:val="both"/>
        <w:rPr>
          <w:rFonts w:asciiTheme="minorHAnsi" w:hAnsiTheme="minorHAnsi"/>
          <w:u w:color="FF0000"/>
        </w:rPr>
      </w:pPr>
      <w:r w:rsidRPr="00855DA3">
        <w:rPr>
          <w:rFonts w:asciiTheme="minorHAnsi" w:hAnsiTheme="minorHAnsi"/>
          <w:u w:color="FF0000"/>
        </w:rPr>
        <w:t>Ai fini della determinazione delle disponibilità per i movimenti si tiene conto, alt</w:t>
      </w:r>
      <w:r w:rsidR="007C3458">
        <w:rPr>
          <w:rFonts w:asciiTheme="minorHAnsi" w:hAnsiTheme="minorHAnsi"/>
          <w:u w:color="FF0000"/>
        </w:rPr>
        <w:t>resì, delle vacanze determinate</w:t>
      </w:r>
      <w:r w:rsidRPr="00855DA3">
        <w:rPr>
          <w:rFonts w:asciiTheme="minorHAnsi" w:hAnsiTheme="minorHAnsi"/>
          <w:u w:color="FF0000"/>
        </w:rPr>
        <w:t>si a seguito di variazioni di stato giuridico del personale (es.: dimissioni, collocamento a riposo, decadenza, etc.), purché comunicate al sistema informativo nei termini fissati dalle apposite disposizioni ministeriali.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2. Gli uffici scolastici territorialmente competenti comunicano, entro la data prevista nell’O.M., tali disponibilità a tutti gli altri uffici scolastici territoriali e alle sovrintendenze scolastiche di Aosta e Bolzano. Ciascun ufficio territorialmente competente, ricevuti i dati relativi alle altre province, ne cura l'immediata pubblicazione all'albo, unitamente a quelli relativi alla propria.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Non sono considerati disponibili i posti che si renderanno vacanti a seguito dei passaggi al ruolo dei docenti disposti successivamente alla operazione di trasferimento del personale educativo. I suddetti posti non sono, altresì, disponibili neppure per le operazioni di assegnazione definitiva di sede a decorrere dall'inizio dell'anno scolastico successivo e pertanto potranno essere utilizzati solo per gli adempimenti il cui effetto è limitato ad un solo anno scolastico, fatto salvo</w:t>
      </w:r>
      <w:r w:rsidR="007C3458">
        <w:rPr>
          <w:rFonts w:asciiTheme="minorHAnsi" w:hAnsiTheme="minorHAnsi"/>
          <w:u w:color="FF0000"/>
        </w:rPr>
        <w:t xml:space="preserve"> </w:t>
      </w:r>
      <w:r w:rsidR="00D94089">
        <w:rPr>
          <w:rFonts w:asciiTheme="minorHAnsi" w:hAnsiTheme="minorHAnsi"/>
          <w:u w:color="FF0000"/>
        </w:rPr>
        <w:t>quanto previsto nell’articolo 7 comma 4</w:t>
      </w:r>
      <w:r w:rsidRPr="00855DA3">
        <w:rPr>
          <w:rFonts w:asciiTheme="minorHAnsi" w:hAnsiTheme="minorHAnsi"/>
          <w:u w:color="FF0000"/>
        </w:rPr>
        <w:t>, relativamente al rientro nel ruolo di provenienza.</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La graduatoria, distinta per le fasi della mobilità territori</w:t>
      </w:r>
      <w:r w:rsidR="008D0141">
        <w:rPr>
          <w:rFonts w:asciiTheme="minorHAnsi" w:hAnsiTheme="minorHAnsi"/>
          <w:u w:color="FF0000"/>
        </w:rPr>
        <w:t>ale di cui al precedente art. 36</w:t>
      </w:r>
      <w:r w:rsidRPr="00855DA3">
        <w:rPr>
          <w:rFonts w:asciiTheme="minorHAnsi" w:hAnsiTheme="minorHAnsi"/>
          <w:u w:color="FF0000"/>
        </w:rPr>
        <w:t>, degli istitutori interessati al movimento è pubblicata all'albo dell’ufficio territorialmente competente in data stabilita con apposita comunicazione che tenga conto della scansione delle diverse operazioni. Gli interessati hanno la facoltà, entro 10 giorni dalla data della pubblicazione, di produrre eventuale motivato reclamo all’ufficio territorialmente competente, il quale nei 5 giorni successivi provvede alle eventuali rettifiche.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 xml:space="preserve">5.Terminato il movimento gli uffici territoriali competenti dovranno comunicare al sistema informatico del Miur i posti resi vacanti dalla mobilità interprovinciale ai fine del calcolo dei contingenti di immissione in ruolo entro il termine perentorio previsto dall’O.M. </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b/>
          <w:u w:color="FF0000"/>
        </w:rPr>
      </w:pPr>
      <w:r w:rsidRPr="00855DA3">
        <w:rPr>
          <w:rFonts w:asciiTheme="minorHAnsi" w:hAnsiTheme="minorHAnsi"/>
          <w:b/>
          <w:u w:color="FF0000"/>
        </w:rPr>
        <w:t>ART. 40 - PASSAGGI RELATIVI AI RUOLI ORDINARI E SPECIALI DEGLI ISTITUTORI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1. Gli istitutori dei convitti per sordomuti, che abbiano prestato almeno 5 anni di effettivo servizio nei ruoli delle medesime istituzioni, possono chiedere, secondo quanto disposto dall'art. 12, del D.P.R. 970/75, il passaggio nei ruoli provinciali ordinari del personale educativo. Reciprocamente possono chiedere il passaggio nei predetti ruoli speciali gli istitutori appartenenti ai ruoli provinciali ordinari che siano forniti del prescritto titolo di specializzazione. Tali passaggi sono disposti dopo i trasferimenti degli istitutori appartenenti ai ruoli speciali, che sono disciplinati con le presenti disposizioni.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2. Ai fini del passaggio nei ruoli speciali non è richiesto il periodo minimo di servizio di cui al comma 1. Per i predetti passaggi è valido il titolo di specializzazione bivalente.</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3. Gli aspiranti ai passaggi di cui al presente articolo debbono presentare domanda - redatta in conformità all'apposito modello allegato all’O.M. sulla mobilità – per il tramite della istituzione di titolarità all’ufficio scolastico territorialmente competente rispetto alla provincia per cui si chiede il movimento (ed anche a quella di titolarità laddove venga richiesto movimento per provincia diversa) nel termine e nelle forme stabilite dal precedente titolo I, in quanto applicabili.</w:t>
      </w:r>
    </w:p>
    <w:p w:rsidR="00855DA3" w:rsidRPr="00855DA3" w:rsidRDefault="00855DA3" w:rsidP="00855DA3">
      <w:pPr>
        <w:jc w:val="both"/>
        <w:rPr>
          <w:rFonts w:asciiTheme="minorHAnsi" w:hAnsiTheme="minorHAnsi"/>
          <w:u w:color="FF0000"/>
        </w:rPr>
      </w:pPr>
    </w:p>
    <w:p w:rsidR="00855DA3" w:rsidRPr="00855DA3" w:rsidRDefault="00855DA3" w:rsidP="00855DA3">
      <w:pPr>
        <w:jc w:val="both"/>
        <w:rPr>
          <w:rFonts w:asciiTheme="minorHAnsi" w:hAnsiTheme="minorHAnsi"/>
          <w:u w:color="FF0000"/>
        </w:rPr>
      </w:pPr>
      <w:r w:rsidRPr="00855DA3">
        <w:rPr>
          <w:rFonts w:asciiTheme="minorHAnsi" w:hAnsiTheme="minorHAnsi"/>
          <w:u w:color="FF0000"/>
        </w:rPr>
        <w:t>4. La domanda di passaggio può essere presentata, a pena di nullità, per non più di tre province.</w:t>
      </w:r>
    </w:p>
    <w:p w:rsidR="00855DA3" w:rsidRPr="00855DA3" w:rsidRDefault="00855DA3" w:rsidP="00855DA3">
      <w:pPr>
        <w:jc w:val="both"/>
        <w:rPr>
          <w:rFonts w:asciiTheme="minorHAnsi" w:hAnsiTheme="minorHAnsi"/>
          <w:u w:color="FF0000"/>
        </w:rPr>
      </w:pPr>
    </w:p>
    <w:p w:rsidR="00855DA3" w:rsidRDefault="00855DA3" w:rsidP="00855DA3">
      <w:pPr>
        <w:jc w:val="both"/>
        <w:rPr>
          <w:rFonts w:asciiTheme="minorHAnsi" w:hAnsiTheme="minorHAnsi"/>
          <w:u w:color="FF0000"/>
        </w:rPr>
      </w:pPr>
      <w:smartTag w:uri="urn:schemas-microsoft-com:office:smarttags" w:element="metricconverter">
        <w:smartTagPr>
          <w:attr w:name="ProductID" w:val="5. L"/>
        </w:smartTagPr>
        <w:r w:rsidRPr="00855DA3">
          <w:rPr>
            <w:rFonts w:asciiTheme="minorHAnsi" w:hAnsiTheme="minorHAnsi"/>
            <w:u w:color="FF0000"/>
          </w:rPr>
          <w:t>5. L</w:t>
        </w:r>
      </w:smartTag>
      <w:r w:rsidRPr="00855DA3">
        <w:rPr>
          <w:rFonts w:asciiTheme="minorHAnsi" w:hAnsiTheme="minorHAnsi"/>
          <w:u w:color="FF0000"/>
        </w:rPr>
        <w:t>'elenco nominativo degli istitutori che hanno ottenuto il passaggio è pubblicato all'albo dell’ufficio territorialmente competente entro il termine perentorio previsto dall’O.M. e comunicato al sistema informatico del Miur</w:t>
      </w:r>
      <w:r>
        <w:rPr>
          <w:rFonts w:asciiTheme="minorHAnsi" w:hAnsiTheme="minorHAnsi"/>
          <w:u w:color="FF0000"/>
        </w:rPr>
        <w:t>.</w:t>
      </w:r>
    </w:p>
    <w:p w:rsidR="00791CA2" w:rsidRDefault="00791CA2" w:rsidP="00855DA3">
      <w:pPr>
        <w:jc w:val="both"/>
        <w:rPr>
          <w:rFonts w:asciiTheme="minorHAnsi" w:hAnsiTheme="minorHAnsi"/>
          <w:u w:color="FF0000"/>
        </w:rPr>
      </w:pPr>
    </w:p>
    <w:p w:rsidR="00791CA2" w:rsidRDefault="00791CA2" w:rsidP="00791CA2">
      <w:pPr>
        <w:suppressAutoHyphens/>
        <w:jc w:val="center"/>
        <w:textAlignment w:val="baseline"/>
        <w:rPr>
          <w:rFonts w:ascii="Calibri" w:hAnsi="Calibri"/>
          <w:b/>
          <w:sz w:val="24"/>
          <w:szCs w:val="24"/>
        </w:rPr>
      </w:pPr>
    </w:p>
    <w:p w:rsidR="00791CA2" w:rsidRPr="00791CA2" w:rsidRDefault="00791CA2" w:rsidP="00791CA2">
      <w:pPr>
        <w:suppressAutoHyphens/>
        <w:jc w:val="center"/>
        <w:textAlignment w:val="baseline"/>
        <w:rPr>
          <w:rFonts w:ascii="Calibri" w:hAnsi="Calibri"/>
          <w:b/>
          <w:sz w:val="24"/>
          <w:szCs w:val="24"/>
        </w:rPr>
      </w:pPr>
      <w:r w:rsidRPr="00791CA2">
        <w:rPr>
          <w:rFonts w:ascii="Calibri" w:hAnsi="Calibri"/>
          <w:b/>
          <w:sz w:val="24"/>
          <w:szCs w:val="24"/>
        </w:rPr>
        <w:t>TITOLO III – DISPOSIZIONI GENERALI PERSONALE A.T.A.</w:t>
      </w:r>
    </w:p>
    <w:p w:rsidR="00791CA2" w:rsidRPr="00791CA2" w:rsidRDefault="00791CA2" w:rsidP="00791CA2">
      <w:pPr>
        <w:suppressAutoHyphens/>
        <w:autoSpaceDE/>
        <w:spacing w:after="200" w:line="276" w:lineRule="auto"/>
        <w:jc w:val="both"/>
        <w:textAlignment w:val="baseline"/>
        <w:rPr>
          <w:rFonts w:ascii="Calibri" w:eastAsia="Calibri" w:hAnsi="Calibri"/>
          <w:b/>
        </w:rPr>
      </w:pP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 xml:space="preserve">ART. 41 CAMPO DI APPLICAZIONE, DURATA E DECORRENZA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Le disposizioni relative alla mobilità per l’a. s. 2016/17, contenute nel presente titolo, si applicano al personale A.T.A appartenente al ruolo provinciale, con rapporto di lavoro a tempo indeterminato alla data di presentazione della domanda, ai sensi delle vigenti disposizioni.</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2. Può altresì partecipare ai movimenti con le medesime modalità il personale ATA con rapporto di lavoro a tempo indeterminato che sia per qualsiasi motivo in attesa della sede di titolarità, ivi compresi:</w:t>
      </w:r>
    </w:p>
    <w:p w:rsidR="00791CA2" w:rsidRPr="00791CA2" w:rsidRDefault="00791CA2" w:rsidP="00791CA2">
      <w:pPr>
        <w:numPr>
          <w:ilvl w:val="0"/>
          <w:numId w:val="17"/>
        </w:num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docente inidoneo ed appartenente alle classi di concorso C555 e C999, transitato nei ruoli ATA in attuazione dell’art. 15, comma 4 e seguenti e 7 del D.L. n. 104 del 12.9.2013 convertito con modificazioni nella L. n. 128/2013 e dell’art. 14, comma 14 del D.L. n. 95/2012, convertito con modificazioni nella L. n.135/2012.</w:t>
      </w:r>
    </w:p>
    <w:p w:rsidR="00791CA2" w:rsidRPr="00791CA2" w:rsidRDefault="00791CA2" w:rsidP="00791CA2">
      <w:pPr>
        <w:numPr>
          <w:ilvl w:val="0"/>
          <w:numId w:val="17"/>
        </w:numPr>
        <w:suppressAutoHyphens/>
        <w:autoSpaceDE/>
        <w:spacing w:after="200" w:line="276" w:lineRule="auto"/>
        <w:jc w:val="both"/>
        <w:textAlignment w:val="baseline"/>
        <w:rPr>
          <w:rFonts w:ascii="Calibri" w:eastAsia="Calibri" w:hAnsi="Calibri"/>
        </w:rPr>
      </w:pPr>
      <w:r w:rsidRPr="00791CA2">
        <w:rPr>
          <w:rFonts w:ascii="Calibri" w:eastAsia="Calibri" w:hAnsi="Calibri"/>
        </w:rPr>
        <w:t>Al fine di acquisire la sede definitiva di titolarità, tale personale, a domanda, ha diritto ad avvalersi della precedenza di cui al precedente art. 47 comma 1 punti II e IV, rispetto all’ultima scuola di servizio nell’a. s. in cui ha acquisito la titolarità nei ruoli ATA. Tale diritto di precedenza può essere esercitato in subordine rispetto al personale beneficiario del diritto al rientro previsto all’art.47 comma 1 punti II e IV.</w:t>
      </w:r>
    </w:p>
    <w:p w:rsidR="00791CA2" w:rsidRPr="00791CA2" w:rsidRDefault="00791CA2" w:rsidP="00791CA2">
      <w:pPr>
        <w:numPr>
          <w:ilvl w:val="0"/>
          <w:numId w:val="17"/>
        </w:num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che ha perso la sede di titolarità ai sensi dell’articolo 59 del CCNL 29 novembre 2007.</w:t>
      </w:r>
    </w:p>
    <w:p w:rsidR="00791CA2" w:rsidRPr="00791CA2" w:rsidRDefault="00791CA2" w:rsidP="00791CA2">
      <w:pPr>
        <w:numPr>
          <w:ilvl w:val="0"/>
          <w:numId w:val="17"/>
        </w:num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che ha ottenuto la mobilità professionale in profilo superiore, ai sensi del CCNI 3 dicembre 2009.</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predetto personale, al fine di ottenere una sede definitiva nel corso delle operazioni di mobilità, deve presentare domanda di trasferimento per le sedi della provincia di titolarità; in caso contrario verrà trasferito d’ufficio con punti zero. Resta salva la possibilità di presentare domanda per altra provincia.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Qualora non ottenga alcuna delle preferenze espresse nella domanda, è assegnato a sede definitiva sui posti residuati dopo i trasferimenti provinciali, prima delle operazioni della III fase – ovvero della mobilità professionale e mobilità territoriale interprovinciale. A tal fine, seguendo l’ordine di graduatoria con cui gli stessi partecipano al movimento, a ciascun aspirante è assegnata d’ufficio la prima sede disponibile in ambito provinciale - per una delle tipologie di posto richieste nella domanda seguendo la tabella di viciniorietà, a partire dal comune relativo alla prima preferenza valida espressa. Qualora la prima preferenza sia un grande distretto, si prende come comune di partenza il comune sede di distretto. Nel caso, invece, sia un grande comune, si prende il primo distretto del comune; se la preferenza è un centro territoriale riorganizzato nei centri provinciali per l’istruzione degli adulti ai sensi di quanto disposto  dal D.P.R. 29 ottobre 2012 n. 263  si considera il comune del centro territoriale; per le preferenze provincia si considera come comune di partenza il comune del capoluogo di provincia. Qualora il personale non trovi posto nelle scuole della provincia di titolarità è assegnato ad uno dei centri territoriali riorganizzati nei centri provinciali per l’istruzione degli adulti ai sensi di quanto disposto dal D.P.R. 29 ottobre 2012 n. 263</w:t>
      </w:r>
      <w:r w:rsidRPr="00791CA2">
        <w:rPr>
          <w:rFonts w:ascii="Calibri" w:eastAsia="Calibri" w:hAnsi="Calibri"/>
          <w:b/>
        </w:rPr>
        <w:t xml:space="preserve"> </w:t>
      </w:r>
      <w:r w:rsidRPr="00791CA2">
        <w:rPr>
          <w:rFonts w:ascii="Calibri" w:eastAsia="Calibri" w:hAnsi="Calibri"/>
        </w:rPr>
        <w:t>della provincia seguendo la tabella di viciniorietà dei comuni in cui vi siano centri territoriali a partire dal comune relativo alla prima preferenza valida espressa.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3. Gli Assistenti tecnici con rapporto di lavoro a tempo indeterminato transitati dagli EE.LL. che non siano in possesso del titolo di studio previsto per un’area professionale continuano a permanere nell’istituzione scolastica ove prestano servizio in attesa della riqualificazione attraverso i corsi di riconversione professionale previsti dall’art. 1 comma 2 della sequenza contrattuale del 25.7.2008 e dell’art.  54</w:t>
      </w:r>
      <w:r w:rsidRPr="00791CA2">
        <w:rPr>
          <w:rFonts w:ascii="Calibri" w:eastAsia="Calibri" w:hAnsi="Calibri"/>
          <w:b/>
        </w:rPr>
        <w:t xml:space="preserve"> </w:t>
      </w:r>
      <w:r w:rsidRPr="00791CA2">
        <w:rPr>
          <w:rFonts w:ascii="Calibri" w:eastAsia="Calibri" w:hAnsi="Calibri"/>
        </w:rPr>
        <w:t>del presente contratto.</w:t>
      </w:r>
    </w:p>
    <w:p w:rsidR="00791CA2" w:rsidRPr="00791CA2" w:rsidRDefault="00791CA2" w:rsidP="00791CA2">
      <w:pPr>
        <w:suppressAutoHyphens/>
        <w:ind w:left="142"/>
        <w:textAlignment w:val="baseline"/>
        <w:rPr>
          <w:rFonts w:ascii="Calibri" w:hAnsi="Calibri"/>
          <w:b/>
        </w:rPr>
      </w:pPr>
    </w:p>
    <w:p w:rsidR="00791CA2" w:rsidRPr="00791CA2" w:rsidRDefault="00791CA2" w:rsidP="00791CA2">
      <w:pPr>
        <w:suppressAutoHyphens/>
        <w:ind w:left="142"/>
        <w:textAlignment w:val="baseline"/>
        <w:rPr>
          <w:rFonts w:ascii="Calibri" w:hAnsi="Calibri"/>
          <w:b/>
        </w:rPr>
      </w:pPr>
    </w:p>
    <w:p w:rsidR="00791CA2" w:rsidRPr="00791CA2" w:rsidRDefault="00791CA2" w:rsidP="00791CA2">
      <w:pPr>
        <w:suppressAutoHyphens/>
        <w:ind w:left="142"/>
        <w:textAlignment w:val="baseline"/>
        <w:rPr>
          <w:rFonts w:ascii="Calibri" w:hAnsi="Calibri"/>
          <w:b/>
        </w:rPr>
      </w:pPr>
    </w:p>
    <w:p w:rsidR="00791CA2" w:rsidRPr="00791CA2" w:rsidRDefault="00791CA2" w:rsidP="00791CA2">
      <w:pPr>
        <w:suppressAutoHyphens/>
        <w:ind w:left="142"/>
        <w:textAlignment w:val="baseline"/>
        <w:rPr>
          <w:rFonts w:ascii="Calibri" w:hAnsi="Calibri"/>
          <w:b/>
        </w:rPr>
      </w:pPr>
      <w:r w:rsidRPr="00791CA2">
        <w:rPr>
          <w:rFonts w:ascii="Calibri" w:hAnsi="Calibri"/>
          <w:b/>
        </w:rPr>
        <w:t>ART. 42 – MOBILITA’ PROFESSIONALE – DESTINATARI</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Il personale A.T.A, ivi compreso quello transitato dagli Enti Locali, che sia in possesso dei prescritti requisiti di accesso al profilo richiesto può aspirare al passaggio ad altro profilo della stessa area; mantengono, a tal fine, validità anche i titoli previsti dalla tabella B del CCNL 24 luglio 2003, già in possesso degli interessati alla data del 25 luglio 2008 (data di entrata in vigore della sequenza contrattuale prevista dall’art. 62 del CCNL 29.11.2007).</w:t>
      </w:r>
    </w:p>
    <w:p w:rsidR="00791CA2" w:rsidRPr="00791CA2" w:rsidRDefault="00791CA2" w:rsidP="00791CA2">
      <w:pPr>
        <w:suppressAutoHyphens/>
        <w:textAlignment w:val="baseline"/>
        <w:rPr>
          <w:rFonts w:ascii="Calibri" w:hAnsi="Calibri"/>
          <w:b/>
        </w:rPr>
      </w:pPr>
      <w:r w:rsidRPr="00791CA2">
        <w:rPr>
          <w:rFonts w:ascii="Calibri" w:hAnsi="Calibri"/>
          <w:b/>
        </w:rPr>
        <w:t>ART 43 – MOBILITÁ TERRITORIALE E PROFESSIONALE DEL PERSONALE ATA TRANSITATO NEI RUOLI STATALI</w:t>
      </w:r>
    </w:p>
    <w:p w:rsidR="00791CA2" w:rsidRPr="00791CA2" w:rsidRDefault="00791CA2" w:rsidP="00791CA2">
      <w:pPr>
        <w:suppressAutoHyphens/>
        <w:ind w:left="600"/>
        <w:jc w:val="both"/>
        <w:textAlignment w:val="baseline"/>
        <w:rPr>
          <w:sz w:val="22"/>
          <w:szCs w:val="22"/>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Il personale ATA transitato nei ruoli statali dai relativi ruoli comunali e provinciali a decorrere dall’ a.s. 2015/16 ai sensi delle apposite convenzioni, parteciperà alla mobilità territoriale e professionale a partire dall’anno scolastico 2016/17, secondo le regole definite nel presente contratto integrativo sulla mobilità e sulla base del punteggio spettante secondo le tabelle allegate. Per quanto riguarda il servizio ed il punteggio della continuità, si valuta solo quello prestato in qualità di ATA e nelle modalità previste dalle citate tabelle. Anche per l'individuazione dei perdenti posto si applicano le regole previste dal presente CCNI sulla mobilità.</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2. Per l’anno scolastico 2016/17 i posti che annualmente si rendono vacanti presso gli istituti oggetto del citato accordo, non sono disponibili per la mobilità territoriale e professionale in entrata, ma vengono accantonati sino al completo transito del suddetto personale.</w:t>
      </w:r>
    </w:p>
    <w:p w:rsidR="00791CA2" w:rsidRPr="00791CA2" w:rsidRDefault="00791CA2" w:rsidP="00791CA2">
      <w:pPr>
        <w:suppressAutoHyphens/>
        <w:textAlignment w:val="baseline"/>
        <w:rPr>
          <w:rFonts w:ascii="Calibri" w:hAnsi="Calibri"/>
          <w:b/>
        </w:rPr>
      </w:pPr>
      <w:r w:rsidRPr="00791CA2">
        <w:rPr>
          <w:rFonts w:ascii="Calibri" w:hAnsi="Calibri"/>
          <w:b/>
        </w:rPr>
        <w:t>ART. 44 – FASI DEI TRASFERIMENTI E DEI PASSAGGI</w:t>
      </w:r>
    </w:p>
    <w:p w:rsidR="00791CA2" w:rsidRPr="00791CA2" w:rsidRDefault="00791CA2" w:rsidP="00791CA2">
      <w:pPr>
        <w:suppressAutoHyphens/>
        <w:textAlignment w:val="baseline"/>
        <w:rPr>
          <w:rFonts w:ascii="Calibri" w:hAnsi="Calibri"/>
          <w:b/>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Il movimento dei trasferimenti e dei passaggi si attua in tre distinte fasi:</w:t>
      </w:r>
    </w:p>
    <w:p w:rsidR="00791CA2" w:rsidRPr="00791CA2" w:rsidRDefault="00791CA2" w:rsidP="00791CA2">
      <w:pPr>
        <w:numPr>
          <w:ilvl w:val="0"/>
          <w:numId w:val="18"/>
        </w:numPr>
        <w:suppressAutoHyphens/>
        <w:autoSpaceDE/>
        <w:spacing w:after="200" w:line="276" w:lineRule="auto"/>
        <w:jc w:val="both"/>
        <w:textAlignment w:val="baseline"/>
        <w:rPr>
          <w:rFonts w:ascii="Calibri" w:eastAsia="Calibri" w:hAnsi="Calibri"/>
        </w:rPr>
      </w:pPr>
      <w:r w:rsidRPr="00791CA2">
        <w:rPr>
          <w:rFonts w:ascii="Calibri" w:eastAsia="Calibri" w:hAnsi="Calibri"/>
        </w:rPr>
        <w:t>I fase comunale: trasferimenti del personale richiedente l'assegnazione nell'ambito del comune di titolarità;</w:t>
      </w:r>
    </w:p>
    <w:p w:rsidR="00791CA2" w:rsidRPr="00791CA2" w:rsidRDefault="00791CA2" w:rsidP="00791CA2">
      <w:pPr>
        <w:numPr>
          <w:ilvl w:val="0"/>
          <w:numId w:val="18"/>
        </w:numPr>
        <w:suppressAutoHyphens/>
        <w:autoSpaceDE/>
        <w:spacing w:after="200" w:line="276" w:lineRule="auto"/>
        <w:jc w:val="both"/>
        <w:textAlignment w:val="baseline"/>
        <w:rPr>
          <w:rFonts w:ascii="Calibri" w:eastAsia="Calibri" w:hAnsi="Calibri"/>
        </w:rPr>
      </w:pPr>
      <w:r w:rsidRPr="00791CA2">
        <w:rPr>
          <w:rFonts w:ascii="Calibri" w:eastAsia="Calibri" w:hAnsi="Calibri"/>
        </w:rPr>
        <w:t>II fase provinciale: trasferimenti del personale richiedente l'assegnazione a comuni diversi da quello di titolarità ed appartenenti alla propria provincia;</w:t>
      </w:r>
    </w:p>
    <w:p w:rsidR="00791CA2" w:rsidRPr="00791CA2" w:rsidRDefault="00791CA2" w:rsidP="00791CA2">
      <w:pPr>
        <w:numPr>
          <w:ilvl w:val="0"/>
          <w:numId w:val="18"/>
        </w:numPr>
        <w:suppressAutoHyphens/>
        <w:autoSpaceDE/>
        <w:spacing w:after="200" w:line="276" w:lineRule="auto"/>
        <w:jc w:val="both"/>
        <w:textAlignment w:val="baseline"/>
        <w:rPr>
          <w:rFonts w:ascii="Calibri" w:eastAsia="Calibri" w:hAnsi="Calibri"/>
        </w:rPr>
      </w:pPr>
      <w:r w:rsidRPr="00791CA2">
        <w:rPr>
          <w:rFonts w:ascii="Calibri" w:eastAsia="Calibri" w:hAnsi="Calibri"/>
        </w:rPr>
        <w:t>III fase della mobilità territoriale interprovinciale e mobilità professionale: trasferimenti a province diverse da quella di titolarità e passaggi di profilo.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L’ordine delle operazioni derivante dall’applicazione del sistema delle precedenze alle predette fasi dei movimenti è riportato in allegato F al presente contratto.</w:t>
      </w:r>
    </w:p>
    <w:p w:rsidR="00791CA2" w:rsidRPr="00791CA2" w:rsidRDefault="00791CA2" w:rsidP="00791CA2">
      <w:pPr>
        <w:suppressAutoHyphens/>
        <w:textAlignment w:val="baseline"/>
        <w:rPr>
          <w:sz w:val="22"/>
          <w:szCs w:val="21"/>
        </w:rPr>
      </w:pPr>
    </w:p>
    <w:p w:rsidR="00791CA2" w:rsidRPr="00791CA2" w:rsidRDefault="00791CA2" w:rsidP="00791CA2">
      <w:pPr>
        <w:suppressAutoHyphens/>
        <w:textAlignment w:val="baseline"/>
        <w:rPr>
          <w:rFonts w:ascii="Calibri" w:hAnsi="Calibri"/>
          <w:b/>
        </w:rPr>
      </w:pPr>
      <w:r w:rsidRPr="00791CA2">
        <w:rPr>
          <w:rFonts w:ascii="Calibri" w:hAnsi="Calibri"/>
          <w:b/>
        </w:rPr>
        <w:t xml:space="preserve"> ART. 45 – RIENTRI E RESTITUZIONI ALLA QUALIFICA DI PROVENIENZA </w:t>
      </w:r>
    </w:p>
    <w:p w:rsidR="00791CA2" w:rsidRPr="00791CA2" w:rsidRDefault="00791CA2" w:rsidP="00791CA2">
      <w:pPr>
        <w:suppressAutoHyphens/>
        <w:ind w:left="567"/>
        <w:textAlignment w:val="baseline"/>
        <w:rPr>
          <w:sz w:val="22"/>
          <w:szCs w:val="21"/>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1. Le operazioni di mobilità del personale ATA sono precedute dalle assegnazioni di sede definitiva disposte nei confronti di quelle categorie di personale che cessano dal collocamento fuori ruolo e che vengono restituiti al ruolo di provenienza. Il personale ATA, in servizio presso le istituzioni scolastiche e culturali all’estero, che ha perso la propria sede di titolarità è assegnato, a domanda, ad una scuola disponibile tra quelle richieste in una provincia di sua scelta,  per lo stesso ruolo di appartenenza all’atto del collocamento fuori ruolo. Sono fatte salve, per tali fattispecie, le disposizioni speciali in vigore nelle province autonome.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A tal fine il personale di cui al comma 1 del presente articolo, ai fini dell’assegnazione della scuola di titolarità prima delle operazioni di mobilità, presenta domanda al competente Ufficio entro i termini stabiliti dall’O.M. sulla mobilità. Il personale che cessa dal collocamento fuori ruolo ha diritto all’assegnazione con precedenza nella scuola ,circolo o istituto in cui prestava servizio, mentre se utilizzato in istituzioni diverse da quelle scolastiche ha diritto, subordinatamente al personale di cui prima ,all’assegnazione con precedenza ad una scuola da lui indicata nel comune di servizio. Nel caso vi siano più aspiranti allo stesso posto, trovano applicazione gli elementi di cui alla tabella per i trasferimenti a domanda. L’assegnazione deve essere disposta dal competente Ufficio entro il termine ultimo di comunicazione al SIDI delle domande di mobilità e dei posti disponibili ai fini delle operazioni di mobilità per l’anno scolastico 2016/2017, garantendo, comunque, all’interessato di produrre istanza di trasferimento qualora, per mancanza di disponibilità, non sia stato possibile assegnare alcuna delle sedi richieste. Nell’ambito dei trasferimenti il personale predetto è considerato senza sede definitiva e pertanto come proveniente da fuori sede rispetto a qualunque sede richiesta. Qualora non ottenga alcuna delle preferenze espresse nella domanda, è assegnato a sede definitiva sui posti residuati prima delle operazioni della terza fase ovvero della mobilità professionale e mobilità territoriale interprovinciale. Nel caso in cui il personale in questione non abbia ottenuto alcuna sede neanche nel corso dei movimenti, viene assegnato d’ufficio a sede definitiva sui posti che si rendono disponibili dopo i trasferimenti e i passaggi, prioritariamente rispetto al rimanente personale senza sede definitiva. In caso di posti numericamente inferiori al personale restituito o assegnato ai sensi del presente articolo, l’assegnazione della sede definitiva d’ufficio è effettuata a partire dall’ultima posizione in graduatoria.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In attuazione di quanto previsto, all’art. 61 del CCNL del 29 novembre 2007, il Direttore Generale dell’Ufficio Scolastico Regionale, nel limite delle domande prodotte, entro 10 giorni dalla pubblicazione dell’ultimo dei movimenti previsti dispone la restituzione alla qualifica di provenienza nei confronti del personale ATA che ne ha fatto richiesta sui posti rimasti vacanti e disponibili dopo le operazioni di mobilità, fatti salvi gli accantonamenti per le assunzioni a tempo indeterminato. A tal fine conserva validità il titolo di studio previsto al momento dell’accesso nella qualifica di precedente provenienza.</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textAlignment w:val="baseline"/>
        <w:rPr>
          <w:rFonts w:ascii="Calibri" w:hAnsi="Calibri"/>
          <w:b/>
        </w:rPr>
      </w:pPr>
      <w:r w:rsidRPr="00791CA2">
        <w:rPr>
          <w:rFonts w:ascii="Calibri" w:hAnsi="Calibri"/>
          <w:b/>
        </w:rPr>
        <w:t>ART. 46 - SEDI DISPONIBILI PER LE OPERAZIONI DI MOBILITA’</w:t>
      </w:r>
    </w:p>
    <w:p w:rsidR="00791CA2" w:rsidRPr="00791CA2" w:rsidRDefault="00791CA2" w:rsidP="00791CA2">
      <w:pPr>
        <w:suppressAutoHyphens/>
        <w:ind w:left="567"/>
        <w:jc w:val="both"/>
        <w:textAlignment w:val="baseline"/>
        <w:rPr>
          <w:sz w:val="22"/>
          <w:szCs w:val="21"/>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Le disponibilità per le operazioni di mobilità territoriale a domanda e d’ufficio e per quelle di mobilità professionale sono determinate dalle effettive vacanze risultanti all’inizio dell’anno scolastico per il quale si effettuano i movimenti, determinatesi a seguito di variazioni di stato giuridico del personale (es.: dimissioni, collocamento a riposo, decadenza, etc.) comunicate a cura dell’ufficio territorialmente competente al sistema informativo nei termini che saranno fissati dalle apposite disposizioni ministeriali.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Le operazioni di mobilità del personale ATA relative alla terza fase si effettuano sul 50% delle disponibilità destinate alla mobilità territoriale provinciale e residuate dopo tale mobilità, fatti salvi gli accantonamenti e la sistemazione del soprannumero provinciale.</w:t>
      </w:r>
    </w:p>
    <w:p w:rsidR="00791CA2" w:rsidRPr="00791CA2" w:rsidRDefault="00791CA2" w:rsidP="00791CA2">
      <w:pPr>
        <w:suppressAutoHyphens/>
        <w:ind w:left="567"/>
        <w:jc w:val="both"/>
        <w:textAlignment w:val="baseline"/>
        <w:rPr>
          <w:sz w:val="22"/>
          <w:szCs w:val="21"/>
        </w:rPr>
      </w:pPr>
    </w:p>
    <w:p w:rsidR="00791CA2" w:rsidRPr="00791CA2" w:rsidRDefault="00791CA2" w:rsidP="00791CA2">
      <w:pPr>
        <w:suppressAutoHyphens/>
        <w:textAlignment w:val="baseline"/>
        <w:rPr>
          <w:rFonts w:ascii="Calibri" w:hAnsi="Calibri"/>
          <w:b/>
        </w:rPr>
      </w:pPr>
      <w:r w:rsidRPr="00791CA2">
        <w:rPr>
          <w:rFonts w:ascii="Calibri" w:hAnsi="Calibri"/>
          <w:b/>
        </w:rPr>
        <w:t>ART. 47 - SISTEMA DELLE PRECEDENZE ED ESCLUSIONE DALLA GRADUATORIA INTERNA D’ISTITUTO</w:t>
      </w:r>
    </w:p>
    <w:p w:rsidR="00791CA2" w:rsidRPr="00791CA2" w:rsidRDefault="00791CA2" w:rsidP="00791CA2">
      <w:pPr>
        <w:suppressAutoHyphens/>
        <w:ind w:left="567"/>
        <w:jc w:val="both"/>
        <w:textAlignment w:val="baseline"/>
        <w:rPr>
          <w:sz w:val="22"/>
          <w:szCs w:val="21"/>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1. SISTEMA DELLE PRECEDENZE </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Le precedenze riportate nel presente articolo sono raggruppate sistematicamente per categoria e sono funzionalmente inserite, secondo il seguente ordine di priorità, nelle sequenze operative delle tre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 DISABILITA’ E GRAVI MOTIVI DI SALUTE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Nel contesto delle procedure dei trasferimenti e dei passaggi ed indipendentemente dal comune o dalla provincia di provenienza dell’interessato viene riconosciuta una precedenza assoluta, nell’ordine, al personale ATA che si trovi nelle seguenti condizioni: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personale non vedente;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personale emodializzato;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II) </w:t>
      </w:r>
      <w:r w:rsidRPr="00791CA2">
        <w:rPr>
          <w:rFonts w:ascii="Calibri" w:eastAsia="Calibri" w:hAnsi="Calibri"/>
          <w:color w:val="000000"/>
        </w:rPr>
        <w:t>PERSONALE TRASFERITO D’UFFICIO NEGLI ULTIMI OTTO ANNI RICHIEDENTE IL RIENTRO NELLA SCUOLA O ISTITUTO DI PRECEDENTE TITOLARITA’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Il personale </w:t>
      </w:r>
      <w:r w:rsidRPr="00791CA2">
        <w:rPr>
          <w:rFonts w:ascii="Calibri" w:eastAsia="Calibri" w:hAnsi="Calibri"/>
          <w:b/>
        </w:rPr>
        <w:t xml:space="preserve"> </w:t>
      </w:r>
      <w:r w:rsidRPr="00791CA2">
        <w:rPr>
          <w:rFonts w:ascii="Calibri" w:eastAsia="Calibri" w:hAnsi="Calibri"/>
        </w:rPr>
        <w:t>ATA  trasferito d’ufficio o a domanda condizionata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(4)</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La precedenza in esame si applica alla prima fase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Non opera, quindi, nei casi di modifica della provincia di titolarità per mobilità professionale o mobilità territoriale interprovinciale.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ATA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il centro territoriale riorganizzato nei centri provinciali per l’istruzione degli adulti secondo quanto previsto dal DPR 29 ottobre 2012 n. 263 , 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o abbia ottenuto il trasferimento annuale,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La continuità del servizio nella scuola o istituto di precedente titolarità viene altresì riconosciuta, nell’ottennio, al personale trasferito d’ufficio o a domanda condizionata dalla predetta scuola o istituto ai posti della dotazione provinciale, qualora l’interessato richieda, in ciascun anno dell’ottennio successivo, il trasferimento nella scuola di precedente titolarità ovvero nel comune.</w:t>
      </w:r>
    </w:p>
    <w:p w:rsidR="00791CA2" w:rsidRPr="00791CA2" w:rsidRDefault="00791CA2" w:rsidP="00791CA2">
      <w:pPr>
        <w:suppressAutoHyphens/>
        <w:autoSpaceDE/>
        <w:spacing w:after="200" w:line="276" w:lineRule="auto"/>
        <w:jc w:val="both"/>
        <w:textAlignment w:val="baseline"/>
        <w:rPr>
          <w:rFonts w:ascii="Calibri" w:eastAsia="Calibri" w:hAnsi="Calibri"/>
          <w:color w:val="000000"/>
        </w:rPr>
      </w:pPr>
      <w:r w:rsidRPr="00791CA2">
        <w:rPr>
          <w:rFonts w:ascii="Calibri" w:eastAsia="Calibri" w:hAnsi="Calibri"/>
          <w:color w:val="000000"/>
        </w:rPr>
        <w:t>La continuità di servizio, per il personale ATA, legata alla scuola di ex-titolarità, del personale ATA trasferito d’ufficio nell’ultimo ottennio va considerata ai fini della sola domanda di trasferimento e non anche della domanda di passaggio.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Permane, tuttavia, anche negli anni successivi, mantenendo il punteggio di continuità, il diritto al rientro nella scuola e nel comune di precedente titolarità, entro i limiti dell’ottennio iniziale.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Nei riguardi del personale ATA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III) PERSONALE CON DISABILITA’ E PERSONALE CHE HA BISOGNO DI PARTICOLARI CURE CONTINUATIVE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Nel contesto delle procedure dei trasferimenti, e nell’ambito di ciascuna delle tre fasi, viene riconosciuta la precedenza, nell’ordine, al personale ATA che si trovi nelle seguenti condizioni: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un centro di cura specializzato. Tale precedenza opera nella prima fase esclusivamente tra distretti diversi dello stesso comune;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personale appartenente alle categorie previste dal comma 6, dell'art. 33 della legge n. 104/92, richiamato dall'art. 601, del D.L.vo n. 297/94.</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di cui ai punti 1) e 3), fermo restando il diritto a fruire della precedenza se partecipa ai movimenti nella prima fase, nella seconda e terza fase, può usufruire di tale precedenza nell'ambito e per la provincia in cui è ubicato il comune di residenza, a condizione che abbia espresso come prima preferenza il predetto comune di residenza oppure una o più  istituzioni scolastiche comprese in esso.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Per beneficiare delle precedenze di cui sopra gli interessati dovranno produrre apposita certificazione così come dettagliato nell’O.M. sulla mobilità.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IV) PERSONALE TRASFERITO D’UFFICIO NEGLI ULTIMI OTTO ANNI RICHIEDENTE IL RIENTRO NEL COMUNE DI PRECEDENTE TITOLARITA’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ATA beneficiario della precedenza per il rientro nella scuola, circolo o istituto di precedente titolarità di cui al precedente punto II) ha titolo, con precedenza rispetto ai movimenti della seconda fase, a rientrare a domanda, nell’ottennio successivo al trasferimento d’ufficio, nel comune di precedente titolarità o, qualora non esistano posti richiedibili in detto comune, in quello più vicino secondo le apposite tabelle di viciniorietà (1). Detta precedenza opera esclusivamente nell’ambito della tipologia di titolarità al momento dell’avvenuto trasferimento d’ufficio.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 fruire di tale precedenza gli interessati dovranno indicare nell'apposito riquadro del modulo domanda la scuola o il comune dal quale sono stati trasferiti d'ufficio o, in assenza di posti ivi richiedibili (2) , il comune più vicino secondo le tabelle di viciniorietà. Per il citato ottennio è attribuito il punteggio previsto per la continuità di servizio. A tale scopo dovrà essere attestato, con apposita dichiarazione personale, l'anno del trasferimento d'ufficio (3).</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previsto dal D.P.R. 29 ottobre 2012 n. 263, competente del distretto dal quale è stato trasferito nell'ultimo ottennio.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precedenza si applica, anche, limitatamente al personale ATA, a coloro che vogliano rientrare in una delle scuole del singolo dimensionamento che abbia riguardato la scuola di precedente titolarità e da cui sono stati trasferiti nelle situazioni sopra richiamate.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trasferito d’ufficio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Permane, tuttavia, anche negli anni successivi, mantenendo il punteggio di continuità, il diritto al rientro nella scuola e nel comune di precedente titolarità, entro i limiti dell’ottennio iniziale.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Nei riguardi del personale ATA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V) ASSISTENZA AL CONIUGE, ED AL FIGLIO CON DISABILITA’; ASSISTENZA DA PARTE DEL FIGLIO REFERENTE UNICO AL GENITORE CON DISABILITA’; ASSISTENZA DA PARTE DI CHI ESERCITA LA TUTELA LEGALE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Nella I fase solo tra distretti diversi dello stesso comune e nella II e III fase dei trasferimenti viene riconosciuta, in base all’art. 33 commi 5 e 7 della L. 104/92, richiamato dall’art. 601 del D.L.vo n. 297/94, la precedenza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Successivamente tale precedenza viene riconosciuta per l’assistenza al coniuge e limitatamente alla I e II fase al solo figlio individuato come referente unico che presta assistenza al genitore disabile in situazione di gravità.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In caso di figlio che assiste un genitore in qualità di referente unico, la precedenza viene riconosciuta in presenza di tutte le sottoelencate condizioni:</w:t>
      </w:r>
    </w:p>
    <w:p w:rsidR="00791CA2" w:rsidRPr="00791CA2" w:rsidRDefault="00791CA2" w:rsidP="00791CA2">
      <w:pPr>
        <w:numPr>
          <w:ilvl w:val="0"/>
          <w:numId w:val="19"/>
        </w:numPr>
        <w:suppressAutoHyphens/>
        <w:autoSpaceDE/>
        <w:spacing w:after="200" w:line="276" w:lineRule="auto"/>
        <w:jc w:val="both"/>
        <w:textAlignment w:val="baseline"/>
        <w:rPr>
          <w:rFonts w:ascii="Calibri" w:eastAsia="Calibri" w:hAnsi="Calibri"/>
        </w:rPr>
      </w:pPr>
      <w:r w:rsidRPr="00791CA2">
        <w:rPr>
          <w:rFonts w:ascii="Calibri" w:eastAsia="Calibri" w:hAnsi="Calibri"/>
        </w:rPr>
        <w:t>documentata impossibilità del coniuge di provvedere all’assistenza per motivi oggettivi;</w:t>
      </w:r>
    </w:p>
    <w:p w:rsidR="00791CA2" w:rsidRPr="00791CA2" w:rsidRDefault="00791CA2" w:rsidP="00791CA2">
      <w:pPr>
        <w:numPr>
          <w:ilvl w:val="0"/>
          <w:numId w:val="19"/>
        </w:numPr>
        <w:suppressAutoHyphens/>
        <w:autoSpaceDE/>
        <w:spacing w:after="200" w:line="276" w:lineRule="auto"/>
        <w:jc w:val="both"/>
        <w:textAlignment w:val="baseline"/>
        <w:rPr>
          <w:rFonts w:ascii="Calibri" w:eastAsia="Calibri" w:hAnsi="Calibri"/>
        </w:rPr>
      </w:pPr>
      <w:r w:rsidRPr="00791CA2">
        <w:rPr>
          <w:rFonts w:ascii="Calibri" w:eastAsia="Calibri" w:hAnsi="Calibri"/>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(5) .</w:t>
      </w:r>
    </w:p>
    <w:p w:rsidR="00791CA2" w:rsidRPr="00791CA2" w:rsidRDefault="00791CA2" w:rsidP="00791CA2">
      <w:pPr>
        <w:numPr>
          <w:ilvl w:val="0"/>
          <w:numId w:val="19"/>
        </w:numPr>
        <w:suppressAutoHyphens/>
        <w:autoSpaceDE/>
        <w:spacing w:after="200" w:line="276" w:lineRule="auto"/>
        <w:jc w:val="both"/>
        <w:textAlignment w:val="baseline"/>
        <w:rPr>
          <w:rFonts w:ascii="Calibri" w:eastAsia="Calibri" w:hAnsi="Calibri"/>
        </w:rPr>
      </w:pPr>
      <w:r w:rsidRPr="00791CA2">
        <w:rPr>
          <w:rFonts w:ascii="Calibri" w:eastAsia="Calibri" w:hAnsi="Calibri"/>
        </w:rPr>
        <w:t>essere anche l’unico figlio che ha chiesto di fruire per l’intero anno scolastico in cui si presenta la domanda di mobilità, dei 3 giorni di permesso retribuito mensile per l’assistenza (6) ovvero del congedo straordinario ai sensi dell’art. 42 comma 5 del D.L.vo 151/2001 come modificato dal D.L.vo n. 80/2015.</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Il personale ATA appartenente ad una delle predette categorie beneficia della precedenza limitatamente ai trasferimenti nell’ambito e per la provincia, che comprende il comune ove risulti domiciliato il soggetto disabile ed a condizione che abbia espresso come prima preferenza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prima fase dei trasferimenti, alle condizioni di cui sopra, limitatamente ai comuni con più distretti.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In assenza di posti richiedibili nel comune ove risulti domiciliato il soggetto disabile è obbligatorio indicare il comune viciniore a quello del domicilio dell’assistito con posti richiedibili (2)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L’indicazione della preferenza sintetica per l’intero comune di ricongiungimento, ovvero per il distretto scolastico del domicilio, per i comuni suddivisi in più distretti, è obbligatoria. La mancata indicazione del comune o distretto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Nei trasferimenti interprovinciali è riconosciuta la precedenza ai soli genitori, anche adottivi, o a chi, individuato dall’autorità giudiziaria competente, esercita legale tutela e al coniuge del disabile in situazione di gravità, obbligati all’assistenza. Il figlio che assiste il genitore in situazione di gravità ha diritto ad usufruire della precedenza tra province diverse esclusivamente nelle operazioni di assegnazione provvisoria, fermo restando il diritto a presentare la domanda di mobilità.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La particolare condizione fisica che dà titolo alla precedenza di cui al presente punto V) nella mobilità a domanda deve avere carattere permanente. Tale disposizione non trova applicazione nel caso dei figli disabili.</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Per beneficiare della precedenza prevista dall’art. 33, della legge n. 104/92, gli interessati dovranno produrre apposita certificazione secondo le indicazioni riportate nell’O.M. sulla mobilità.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La predetta certificazione deve essere prodotta contestualmente alla domanda di trasferimento.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VI) PERSONALE CONIUGE DI MILITARE O DI CATEGORIA EQUIPARATA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In base al disposto dell’art. 17, legge 28.07.1999 n. 266 e dell’art. 2, legge 29/03/2001 n. 86, il personale ATA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alla prima fase dei trasferimenti ed alla mobilità professionale.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Per fruire di tale precedenza gli interessati dovranno contrassegnare l'apposita casella del modulo domanda ed allegare la documentazione prevista nell’O.M. sulla mobilità.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Dopo tali scadenze, infatti, le predette esigenze di ricongiungimento al coniuge trasferito, possono essere esaminate solo in sede di operazioni di assegnazione provvisoria.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VII) PERSONALE CHE RICOPRE CARICHE PUBBLICHE NELLE AMMINISTRAZIONI DEGLI ENTI LOCALI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chiamato a ricoprire cariche pubbliche nelle amministrazioni degli enti locali a norma della legge 3.8.1999, n. 265 e del D.L.vo 18/08/2000 n. 267, durante l’esercizio del mandato, ha titolo, nell'ambito della fase dei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precedenza, pertanto, non si applica alla prima fase dei trasferimenti ed alla mobilità professionale.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L’esercizio del mandato deve sussistere entro dieci giorni prima del termine ultimo di comunicazione al SIDI delle domande.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Al termine dell’esercizio del mandato, qualora il trasferimento sia avvenuto avvalendosi della precedenza in questione, detto personale rientra nella scuola in cui risultava titolare prima del mandato e, in caso di mancanza di posti, viene individuato quale soprannumerario.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 xml:space="preserve">VIII) PERSONALE CHE RIPRENDE SERVIZIO AL TERMINE DELL’ASPETTATIVA SINDACALE DI CUI AL C.C.N.Q. SOTTOSCRITTO IL 7/8/1998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precedenza pertanto non si applica alla prima ed alla seconda fase dei trasferimenti ed alla mobilità professionale.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ESCLUSIONE DALLA GRADUATORIA D’ISTITUTO PER L’INDIVIDUAZIONE DEI PERDENTI POSTO.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Il personale ATA, beneficiario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791CA2" w:rsidRPr="00791CA2" w:rsidRDefault="00791CA2" w:rsidP="00791CA2">
      <w:pPr>
        <w:numPr>
          <w:ilvl w:val="0"/>
          <w:numId w:val="20"/>
        </w:numPr>
        <w:suppressAutoHyphens/>
        <w:autoSpaceDE/>
        <w:spacing w:after="200" w:line="276" w:lineRule="auto"/>
        <w:jc w:val="both"/>
        <w:textAlignment w:val="baseline"/>
        <w:rPr>
          <w:rFonts w:ascii="Calibri" w:eastAsia="Calibri" w:hAnsi="Calibri"/>
        </w:rPr>
      </w:pPr>
      <w:r w:rsidRPr="00791CA2">
        <w:rPr>
          <w:rFonts w:ascii="Calibri" w:eastAsia="Calibri" w:hAnsi="Calibri"/>
        </w:rPr>
        <w:t>L’esclusione dalla graduatoria interna per i beneficiari della precedenza di cui al punto V si applica solo se si è titolari in scuola ubicata nella stessa provincia del domicilio dell’assistito.</w:t>
      </w:r>
    </w:p>
    <w:p w:rsidR="00791CA2" w:rsidRPr="00791CA2" w:rsidRDefault="00791CA2" w:rsidP="00791CA2">
      <w:pPr>
        <w:suppressAutoHyphens/>
        <w:autoSpaceDE/>
        <w:spacing w:after="200" w:line="276" w:lineRule="auto"/>
        <w:ind w:left="720"/>
        <w:jc w:val="both"/>
        <w:textAlignment w:val="baseline"/>
        <w:rPr>
          <w:rFonts w:ascii="Calibri" w:eastAsia="Calibri" w:hAnsi="Calibri"/>
        </w:rPr>
      </w:pPr>
      <w:r w:rsidRPr="00791CA2">
        <w:rPr>
          <w:rFonts w:ascii="Calibri" w:eastAsia="Calibri" w:hAnsi="Calibri"/>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(2).</w:t>
      </w:r>
    </w:p>
    <w:p w:rsidR="00791CA2" w:rsidRPr="00791CA2" w:rsidRDefault="00791CA2" w:rsidP="00791CA2">
      <w:pPr>
        <w:suppressAutoHyphens/>
        <w:autoSpaceDE/>
        <w:spacing w:after="200" w:line="276" w:lineRule="auto"/>
        <w:ind w:left="720"/>
        <w:jc w:val="both"/>
        <w:textAlignment w:val="baseline"/>
        <w:rPr>
          <w:rFonts w:ascii="Calibri" w:eastAsia="Calibri" w:hAnsi="Calibri"/>
        </w:rPr>
      </w:pPr>
      <w:r w:rsidRPr="00791CA2">
        <w:rPr>
          <w:rFonts w:ascii="Calibri" w:eastAsia="Calibri" w:hAnsi="Calibri"/>
        </w:rPr>
        <w:t>Quanto sopra non si applica qualora la scuola di titolarità comprenda sedi (plessi, sezioni associate) ubicate nel comune o distretto sub comunale del domicilio del familiare assistito.</w:t>
      </w:r>
    </w:p>
    <w:p w:rsidR="00791CA2" w:rsidRPr="00791CA2" w:rsidRDefault="00791CA2" w:rsidP="00791CA2">
      <w:pPr>
        <w:suppressAutoHyphens/>
        <w:autoSpaceDE/>
        <w:spacing w:after="200" w:line="276" w:lineRule="auto"/>
        <w:ind w:left="720"/>
        <w:jc w:val="both"/>
        <w:textAlignment w:val="baseline"/>
        <w:rPr>
          <w:rFonts w:ascii="Calibri" w:eastAsia="Calibri" w:hAnsi="Calibri"/>
        </w:rPr>
      </w:pPr>
      <w:r w:rsidRPr="00791CA2">
        <w:rPr>
          <w:rFonts w:ascii="Calibri" w:eastAsia="Calibri" w:hAnsi="Calibri"/>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791CA2" w:rsidRPr="00791CA2" w:rsidRDefault="00791CA2" w:rsidP="00791CA2">
      <w:pPr>
        <w:numPr>
          <w:ilvl w:val="0"/>
          <w:numId w:val="20"/>
        </w:numPr>
        <w:suppressAutoHyphens/>
        <w:autoSpaceDE/>
        <w:spacing w:after="200" w:line="276" w:lineRule="auto"/>
        <w:jc w:val="both"/>
        <w:textAlignment w:val="baseline"/>
        <w:rPr>
          <w:rFonts w:ascii="Calibri" w:eastAsia="Calibri" w:hAnsi="Calibri"/>
        </w:rPr>
      </w:pPr>
      <w:r w:rsidRPr="00791CA2">
        <w:rPr>
          <w:rFonts w:ascii="Calibri" w:eastAsia="Calibri" w:hAnsi="Calibri"/>
        </w:rPr>
        <w:t>Per gli amministratori degli Enti Locali tale esclusione va applicata solo durante l’esercizio del mandato amministrativo e solo se titolari nella stessa provincia in cui si è amministratore degli EE.LL.</w:t>
      </w:r>
    </w:p>
    <w:p w:rsidR="00791CA2" w:rsidRPr="00791CA2" w:rsidRDefault="00791CA2" w:rsidP="00791CA2">
      <w:pPr>
        <w:numPr>
          <w:ilvl w:val="0"/>
          <w:numId w:val="20"/>
        </w:numPr>
        <w:suppressAutoHyphens/>
        <w:autoSpaceDE/>
        <w:spacing w:after="200" w:line="276" w:lineRule="auto"/>
        <w:jc w:val="both"/>
        <w:textAlignment w:val="baseline"/>
        <w:rPr>
          <w:rFonts w:ascii="Calibri" w:eastAsia="Calibri" w:hAnsi="Calibri"/>
        </w:rPr>
      </w:pPr>
      <w:r w:rsidRPr="00791CA2">
        <w:rPr>
          <w:rFonts w:ascii="Calibri" w:eastAsia="Calibri" w:hAnsi="Calibri"/>
        </w:rPr>
        <w:t>Nel caso in cui la contrazione di organico sia tale da rendere necessario anche il coinvolgimento delle predette categorie, il personale in questione sarà graduato seguendo l’ordine di cui sopra.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gli articoli 52 comma 5 e 53 comma 16.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CAMPO DI APPLICAZIONE DEL SISTEMA DELLE PRECEDENZE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Le precedenze  di cui al comma 1 del presente articolo sono riconosciute solo nelle operazioni di mobilità volontaria. Esse, invece, non sono riconosciute ai fini della riassegnazione del personale a seguito di dimensionamento (artt. 52 e 53 del presente contratto).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Le precedenze  di cui al comma 2 sono riconosciute solo ai fini dell’esclusione dalla graduatoria d’istituto per l’individuazione dei perdenti posto, compresa l’individuazione del perdente posto a seguito di dimensionamento.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4. DECADENZA DAL BENEFICIO DELLE PRECEDENZE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__________________</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1) Il personale ATA,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 xml:space="preserve">2) Per posto richiedibile si intende l'esistenza nel comune di una istituzione scolastica corrispondente al ruolo di appartenenza dell’interessato, a prescindere dall'effettiva vacanza di un posto </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3) In caso di più aventi diritto, la precedenza viene attribuita secondo l'ordine di graduatoria indipendentemente dall'anno scolastico di trasferimento per soppressione di posto..</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4) E’ equiparato il personale perdente posto trasferito d’ufficio senza aver presentato domanda.</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5)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6)Qualora la certificazione della situazione di grave disabilità, di cui all’art. 9 comma 1 lettera a) del presente CCNI,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791CA2" w:rsidRPr="00791CA2" w:rsidRDefault="00791CA2" w:rsidP="00791CA2">
      <w:pPr>
        <w:suppressAutoHyphens/>
        <w:textAlignment w:val="baseline"/>
        <w:rPr>
          <w:rFonts w:ascii="Calibri" w:hAnsi="Calibri"/>
          <w:b/>
        </w:rPr>
      </w:pPr>
      <w:r w:rsidRPr="00791CA2">
        <w:rPr>
          <w:rFonts w:ascii="Calibri" w:hAnsi="Calibri"/>
          <w:b/>
        </w:rPr>
        <w:t>ART. 48 ASSISTENZA AI FAMILIARI DISABILI</w:t>
      </w:r>
    </w:p>
    <w:p w:rsidR="00791CA2" w:rsidRPr="00791CA2" w:rsidRDefault="00791CA2" w:rsidP="00791CA2">
      <w:pPr>
        <w:suppressAutoHyphens/>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ATA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utilizzazione e/o di assegnazione provvisoria, usufruendo della precedenza che sarà prevista dal CCNI sulla mobilità annuale.</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 xml:space="preserve"> </w:t>
      </w:r>
    </w:p>
    <w:p w:rsidR="00791CA2" w:rsidRPr="00791CA2" w:rsidRDefault="00791CA2" w:rsidP="00791CA2">
      <w:pPr>
        <w:suppressAutoHyphens/>
        <w:autoSpaceDE/>
        <w:spacing w:after="200" w:line="276" w:lineRule="auto"/>
        <w:jc w:val="both"/>
        <w:textAlignment w:val="baseline"/>
        <w:rPr>
          <w:sz w:val="22"/>
          <w:szCs w:val="19"/>
        </w:rPr>
      </w:pP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 xml:space="preserve">ART. 49 CONTENZIOSO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1. Avverso le graduatorie redatte dal dirigente scolastico o dall’autorità/ufficio territoriale competente, nonché avverso la valutazione delle domande, l’attribuzione del punteggio, il riconoscimento di eventuali diritti di precedenza, è consentita la presentazione, da parte del personale interessato, di motivato reclamo, entro 10 giorni dalla pubblicazione o notifica dell’atto, rivolto all’organo che lo ha emanato. I reclami sono esaminati con l’adozione degli eventuali provvedimenti correttivi degli atti contestati entro i successivi 10 giorni. Le decisioni sui reclami sono atti definitivi.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Sulle controversie riguardanti le materie della mobilità in relazione agli atti che si ritengono lesivi dei propri diritti, gli interessati possono esperire le procedure previste dagli artt. 135, 136, 137 e 138 del CCNL 29/11/2007, tenuto conto delle modifiche in materia di conciliazione ed arbitrato apportate al Codice di Procedura Civile dall’art. 31 della legge 4 novembre 2010  n. 183.</w:t>
      </w:r>
    </w:p>
    <w:p w:rsidR="00791CA2" w:rsidRPr="00791CA2" w:rsidRDefault="00791CA2" w:rsidP="00791CA2">
      <w:pPr>
        <w:suppressAutoHyphens/>
        <w:autoSpaceDE/>
        <w:spacing w:after="200" w:line="276" w:lineRule="auto"/>
        <w:textAlignment w:val="baseline"/>
        <w:rPr>
          <w:rFonts w:ascii="Calibri" w:eastAsia="Calibri" w:hAnsi="Calibri"/>
          <w:b/>
        </w:rPr>
      </w:pPr>
      <w:r w:rsidRPr="00791CA2">
        <w:rPr>
          <w:rFonts w:ascii="Calibri" w:eastAsia="Calibri" w:hAnsi="Calibri"/>
          <w:b/>
        </w:rPr>
        <w:t>TITOLO IV – SEZIONE SPECIALE PERSONALE ATA</w:t>
      </w: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CAPO I DETERMINAZIONE DELLE DISPONIBILITÀ PER I TRASFERIMENTI E PASSAGGI</w:t>
      </w: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ART. 50 POSTI DISPONIBILI</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1. Ai fini dei trasferimenti sono disponibili tutti i posti previsti dall’organico di diritto dell'anno scolastico 2016/17 secondo le fattispecie di seguito elencate: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i posti la cui vacanza si sia determinata a seguito di variazioni del rapporto di lavoro, che devono essere comunicate al sistema informativo entro il termine previsto dall’O.M. sui trasferimenti;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quelli ricoperti da personale con contratto di lavoro a tempo determinato;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 i posti delle scuole ed istituti di ogni ordine e grado la cui istituzione sia stata comunicata al sistema informativo entro i termini fissati dalle apposite disposizioni ministeriali;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d) i posti che si renderanno disponibili per effetto del movimento provinciale e interprovinciale, nonché a seguito della mobilità professionale.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L'elenco dei posti disponibili deve essere pubblicato all'albo dell’ufficio territorialmente competente entro il termine previsto dall’O.M. sui trasferimenti.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Per l’individuazione dei posti disponibili di assistente tecnico è necessario acquisire le eventuali nuove situazioni dei posti in questione. A tal fine i Dirigenti Scolastici, dopo l’approvazione da parte dell’ufficio scolastico territoriale della pianta organica, dovranno comunicare allo stesso ufficio la nuova situazione in dettaglio dei posti di assistente tecnico, indicando i nominativi del personale a tempo indeterminato assegnato con decorrenza dall’anno scolastico cui si riferiscono le operazioni di trasferimento. Laddove la nuova situazione comporti casi di soprannumerarietà, sarà cura dei Dirigenti Scolastici comunicare agli uffici territorialmente competenti i nominativi dei soprannumerari.</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4. Ai fini del computo del numero massimo dei trasferimenti interprovinciali e dei passaggi di profilo che possono essere effettuati per ogni singola provincia e per ciascun profilo, dal numero complessivo dei posti di organico di diritto, ivi compresi quelli attivati presso i centri territoriali riorganizzati nei centri provinciali per l’istruzione degli adulti ai sensi di quanto disposto dal D.P.R. 29 ottobre 2012 n. 263</w:t>
      </w:r>
      <w:r w:rsidRPr="00791CA2">
        <w:rPr>
          <w:rFonts w:ascii="Calibri" w:eastAsia="Calibri" w:hAnsi="Calibri"/>
          <w:b/>
        </w:rPr>
        <w:t xml:space="preserve"> </w:t>
      </w:r>
      <w:r w:rsidRPr="00791CA2">
        <w:rPr>
          <w:rFonts w:ascii="Calibri" w:eastAsia="Calibri" w:hAnsi="Calibri"/>
        </w:rPr>
        <w:t>, debbono essere detratti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totale ATA con rapporto di lavoro a tempo indeterminato con sede definitiva e ATA con rapporto di lavoro a tempo indeterminato ancora in attesa di sede definitiva;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personale in esubero sull’organico provinciale;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 accantonamenti da effettuare per le procedure concorsuali in atto.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5. I posti che si dovessero rendere disponibili per effetto dei trasferimenti in altra provincia e dei passaggi di profilo, vanno ad accrescere il numero dei posti destinati ai trasferimenti interprovinciali ed alla mobilità professionale purché sia stato comunque salvaguardato il numero di posti necessario per il personale in soprannumero nonché per il personale interessato alle procedure concorsuali in atto.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6. Relativamente ai posti di assistente tecnico, gli accantonamenti  per le procedure concorsuali in atto sono individuati per area professionale e comunicati al Sistema informativo, sulla base delle disponibilità in organico di diritto accertate  immediatamente dopo l'effettuazione dei movimenti relativi all'anno scolastico precedente e residuate dopo le operazioni di assunzioni a tempo indeterminato relative al medesimo anno.</w:t>
      </w:r>
    </w:p>
    <w:p w:rsidR="00791CA2" w:rsidRPr="00791CA2" w:rsidRDefault="00791CA2" w:rsidP="00791CA2">
      <w:pPr>
        <w:suppressAutoHyphens/>
        <w:ind w:left="567"/>
        <w:jc w:val="center"/>
        <w:textAlignment w:val="baseline"/>
      </w:pP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CAPO II PERDENTI POSTO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ART. 51 - DIMENSIONAMENTO DELLA RETE SCOLASTICA - DIRETTORI DEI SERVIZI GENERALI ED AMMINISTRATIVI - INDIVIDUAZIONE DEL PERSONALE SOPRANNUMERARIO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 direttori dei servizi generali ed amministrativi, titolari di istituzioni scolastiche coinvolte in un “singolo dimensionamento” (1), confluiscono, prima delle operazioni di mobilità, in una unica graduatoria di “singolo dimensionamento” finalizzata alla eventuale assegnazione nella o nelle istituzioni scolastiche risultanti dallo stesso “singolo dimensionamento” ovvero all’individuazione del personale perdente posto da trasferire d’ufficio secondo i criteri previsti dal presente contratto. Solo ai fini dell’individuazione del perdente posto si applica quanto prevede l’art. 47 comma 2 del presente CCNI.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Qualora il provvedimento di dimensionamento riguardi più istituti e determini il permanere di più istituzioni scolastiche, il personale soprannumerario è individuato sulla base della predetta graduatoria unica in rapporto ai posti complessivi derivanti dalle istituzioni scolastiche coinvolte.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Le assegnazioni delle sedi di titolarità al personale non perdente posto di cui ai commi 1 e 2 sono disposte dall’Ufficio scolastico dell’Ambito territoriale prima delle assegnazioni di sede di cui all’articolo 45 del presente contratto (rientri e restituzioni al ruolo e qualifica di provenienza) tenendo conto della precedente titolarità e con le seguenti modalità:</w:t>
      </w:r>
    </w:p>
    <w:p w:rsidR="00791CA2" w:rsidRPr="00791CA2" w:rsidRDefault="00791CA2" w:rsidP="00791CA2">
      <w:pPr>
        <w:numPr>
          <w:ilvl w:val="0"/>
          <w:numId w:val="21"/>
        </w:numPr>
        <w:suppressAutoHyphens/>
        <w:autoSpaceDE/>
        <w:spacing w:after="200" w:line="276" w:lineRule="auto"/>
        <w:jc w:val="both"/>
        <w:textAlignment w:val="baseline"/>
        <w:rPr>
          <w:rFonts w:ascii="Calibri" w:eastAsia="Calibri" w:hAnsi="Calibri"/>
        </w:rPr>
      </w:pPr>
      <w:r w:rsidRPr="00791CA2">
        <w:rPr>
          <w:rFonts w:ascii="Calibri" w:eastAsia="Calibri" w:hAnsi="Calibri"/>
        </w:rPr>
        <w:t>Assegnazione del personale alle istituzioni scolastiche (anche trasformate in comprensive) di titolarità nell’anno in corso (2).</w:t>
      </w:r>
    </w:p>
    <w:p w:rsidR="00791CA2" w:rsidRPr="00791CA2" w:rsidRDefault="00791CA2" w:rsidP="00791CA2">
      <w:pPr>
        <w:numPr>
          <w:ilvl w:val="0"/>
          <w:numId w:val="21"/>
        </w:num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II. Assegnazione, a domanda e nel rispetto della graduatoria unica, sui posti rimasti disponibili nelle istituzioni scolastiche risultanti dallo stesso “singolo dimensionamento”. Qualora non siano state espresse preferenze l’assegnazione all’istituto, tra quelli disponibili derivanti dal dimensionamento, avviene secondo l’ordine del bollettino ufficiale delle scuole.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Tale personale può chiedere di usufruire della precedenza prevista ai punti II e IV dell’art. 47 del presente CCNI per il rientro in una delle istituzioni scolastiche oggetto del singolo dimensionamento che ha coinvolto la propria scuola di titolarità, al pari dei DSGA individuati perdenti posto.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Cs/>
        </w:rPr>
        <w:t>Ai fini della riassegnazione della titolarità nell’ambito del singolo dimensionamento</w:t>
      </w:r>
      <w:r w:rsidRPr="00791CA2">
        <w:rPr>
          <w:rFonts w:ascii="Calibri" w:eastAsia="Calibri" w:hAnsi="Calibri"/>
        </w:rPr>
        <w:t xml:space="preserve"> non </w:t>
      </w:r>
      <w:r w:rsidRPr="00791CA2">
        <w:rPr>
          <w:rFonts w:ascii="Calibri" w:eastAsia="Calibri" w:hAnsi="Calibri"/>
          <w:bCs/>
        </w:rPr>
        <w:t>si tiene conto delle precedenze comuni di cui al precedente art. 47 comma 1</w:t>
      </w:r>
      <w:r w:rsidRPr="00791CA2">
        <w:rPr>
          <w:rFonts w:ascii="Calibri" w:eastAsia="Calibri" w:hAnsi="Calibri"/>
        </w:rPr>
        <w:t>.</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4.</w:t>
      </w:r>
      <w:r w:rsidRPr="00791CA2">
        <w:rPr>
          <w:rFonts w:ascii="Calibri" w:eastAsia="Calibri" w:hAnsi="Calibri"/>
          <w:i/>
        </w:rPr>
        <w:t xml:space="preserve"> </w:t>
      </w:r>
      <w:r w:rsidRPr="00791CA2">
        <w:rPr>
          <w:rFonts w:ascii="Calibri" w:eastAsia="Calibri" w:hAnsi="Calibri"/>
        </w:rPr>
        <w:t>La graduatoria unica di “singolo dimensionamento” è formulata dall’ufficio scolastico dell’Ambito territoriale tenendo conto di quanto previsto dall’art. 47 comma 2 e secondo i punteggi previsti dalla tabella di valutazione per i trasferimenti d’ufficio, allegato E, tenendo presente che debbono essere valutati soltanto i titoli in possesso degli interessati e le situazioni che si vengano a verificare entro il termine previsto per la presentazione della domanda di trasferimento. In caso di parità la precedenza è determinata dalla maggiore età anagrafica.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5. Il personale titolare di istituzioni oggetto di provvedimenti di dimensionamento che viene individuato perdente posto è invitato dall’ufficio territorialmente competente a presentare domanda entro i termini di scadenza ordinariamente previsti ovvero entro 5 giorni dalla notifica del relativo provvedimento di dimensionamento. In caso di mancata presentazione della domanda di trasferimento il personale è trasferito d’ufficio secondo i criteri previsti nel presente CCNI. Nella domanda condizionata potrà indicare una delle scuole derivanti da quel singolo dimensionamento.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6. L’ufficio territorialmente competente comunica ai destinatari la graduatoria del “singolo dimensionamento” che li riguarda. Gli interessati, entro 3 giorni dalla pubblicazione della graduatoria, possono presentare domanda all’ufficio territorialmente competente al fine di prendere visione dei documenti relativi alla graduatoria stessa. Eventuali reclami possono essere presentati entro 10 giorni dalla pubblicazione della graduatoria allo stesso ufficio territorialmente competente, il quale, nei 5 giorni successivi, comunica agli interessati l’esito del reclamo.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7. Il Direttore dei servizi generali ed amministrativi individuato come perdente posto usufruisce delle precedenze previste ai punti II e IV dell’art. 47 – sistema delle precedenze – del titolo III – del presente CCNI. Tale personale ha titolo a rientrare con precedenza nella istituzione scolastica di precedente titolarità (anche trasformata in istituto comprensivo) o in mancanza di questa in una istituzione scolastica scelta tra quelle risultanti dallo stesso “singolo dimensionamento” e sempre secondo l’ordine di graduatoria derivante dalla tabella dei trasferimenti d’ufficio, allegato 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8. Il direttore dei servizi generali ed amministrativi individuato come perdente posto perché titolare in scuola sottodimensionata usufruisce delle precedenze di cui all’art. 47 punti II) e IV), nel caso in cui tale scuola sia stata oggetto di dimensionamento per l’anno successivo, come previsto dal precedente comma 7.</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Nei casi in cui la scuola sottodimensionata di precedente titolarità non risulti esprimibile, il DSGA interessato può esercitare il diritto di precedenza per una istituzione scolastica del medesimo comune o distretto sub-comunale o, in mancanza, per una istituzione scolastica del comune o distretto sub-comunale viciniore a quello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Qualora la scuola sottodimensionata durante l’ottennio successivo all’individuazione della posizione di soprannumerarietà dovesse diventare nuovamente sede richiedibile, anche per effetto di operazioni di dimensionamento, è possibile indicare tale scuola al fine di avvalersi della precedenza al rientro, fino al completamento dell’ottennio, se nel frattempo non si è stati soddisfatti nel movimento con precedenza.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9. I posti attivati nei centri provinciali per l’istruzione degli adulti possono essere assegnati con le seguenti modalità: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 I Direttori dei servizi generali ed amministrativi utilizzati nell’a.s. 2015/2016 nei centri provinciali per l’istruzione degli adulti di cui al D.P.R. n. 263/2012 acquisiscono, a domanda, la sede di titolarità sui centri provinciali per l’istruzione degli adulti con procedura manuale, prima delle operazioni di mobilità di cui all’art. 45 del presente CCNI con precedenza assoluta rispetto al restante personale.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II. Il posto attivato nella sede amministrativa dei centri provinciali per l’istruzione degli adulti è assegnato successivamente sempre con priorità ai Direttori dei servizi generali ed amministrativi già titolari delle istituzioni scolastiche cui afferiscono i centri territoriali riorganizzati nei centri provinciali per l’istruzione degli adulti. In caso di più richieste, gli uffici scolastici dell’ambito territoriale formulano una graduatoria finalizzata all’eventuale assegnazione manuale e prima delle operazioni di cui al citato art. 45, a domanda, tenendo conto delle precedenze di cui all’art. 47 comma 1 e secondo i punteggi previsti dalla tabella di valutazione per i trasferimenti, allegato E. Qualora a conclusione delle suddette operazioni permanga la vacanza del posto di sede amministrativa dei centri provinciali per l’istruzione degli adulti, la stessa verrà messa a disposizione per le operazioni di mobilità. Per la mobilità a domanda va espressa puntualmente la preferenza nell’apposito modulo.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__________________</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i/>
        </w:rPr>
        <w:t>(1) Si definisce “singolo dimensionamento” l’insieme di istituzioni scolastiche che entrano tra loro in relazione, direttamente o indirettamente attraverso l’acquisizione o la cessione di istituti, sezioni o plessi ad (o da) altre istituzioni scolastiche.</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Ad esempio la scuola A cede un plesso alla scuola B che a sua volta cede un plesso alla scuola C: le scuole A, B e C danno luogo ad un singolo dimensionamento.</w:t>
      </w:r>
    </w:p>
    <w:p w:rsidR="00791CA2" w:rsidRPr="00791CA2" w:rsidRDefault="00791CA2" w:rsidP="00791CA2">
      <w:pPr>
        <w:suppressAutoHyphens/>
        <w:autoSpaceDE/>
        <w:spacing w:after="200" w:line="276" w:lineRule="auto"/>
        <w:jc w:val="both"/>
        <w:textAlignment w:val="baseline"/>
        <w:rPr>
          <w:rFonts w:ascii="Calibri" w:eastAsia="Calibri" w:hAnsi="Calibri"/>
          <w:i/>
        </w:rPr>
      </w:pPr>
      <w:r w:rsidRPr="00791CA2">
        <w:rPr>
          <w:rFonts w:ascii="Calibri" w:eastAsia="Calibri" w:hAnsi="Calibri"/>
          <w:i/>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ART. 52 – DIMENSIONAMENTO DELLA RETE SCOLASTICA E INDIVIDUAZIONE DEL RESTANTE PERSONALE SOPRANNUMERARIO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INDIVIDUAZIONE DEL PERSONALE ATA PERDENTE POSTO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 Il personale individuato soprannumerario, è tenuto a presentare domanda di trasferimento. Detta domanda è esaminata prima di procedere all’eventuale trasferimento d'ufficio.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2. Le modalità ed i termini per la presentazione delle domande di trasferimento sono quelli previsti dalla ordinanza ministeriale sulla mobilità con l'avvertenza che detto personale, nel compilare la domanda, deve precisare se la stessa debba essere presa in considerazione solo nel caso in cui perduri lo stato di soprannumerarietà. In tale ipotesi non si dà corso al trasferimento qualora si renda disponibile un posto nella scuola di titolarità. In caso di accoglimento della domanda condizionata il personale si considera a tutti gli effetti come trasferito d'ufficio. Il personale, individuato quale soprannumerario, che presenti domanda condizionata al permanere della situazione di soprannumerarietà può indicare nel modulo-domanda anche preferenze relative a comuni diversi da quello di attuale titolarità purché prima di queste esprima tra le preferenze, anche il codice relativo all'intero comune di titolarità ovvero distretti sub comunali. In caso contrario le preferenze espresse relative agli altri comuni sono annullate. Le preferenze espresse, anche relative a comuni diversi da quello di titolarità, vengono valutate in base al punteggio spettante a domanda. Pertanto, il beneficio di cui al TITOLO III, art. 47 – sistema delle precedenze – punto II), viene riconosciuto al personale trasferito in quanto soprannumerario, a domanda condizionata o d'ufficio, nell'ultimo ottennio.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3. Gli interessati devono dichiarare la loro posizione di soprannumerari riportando il punteggio con il quale sono stati inseriti nella graduatoria d'istituto nell'apposita casella del modulo domanda.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4. La mancata presentazione della domanda, nella ipotesi di riconferma dello stato di soprannumerarietà, comporta in ogni caso il trasferimento d'ufficio secondo il punteggio attribuito in fase di individuazione come perdente posto comunicato dal dirigente scolastico all’ufficio territorialmente competente.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5. I dirigenti scolastici, entro i 15 giorni successivi alla scadenza delle domande di trasferimento, formulano e affiggono all’albo le graduatorie per l’individuazione dei perdenti posto sulla base dei punteggi previsti dalla tabella di cui all'allegato E al presente accordo con le precisazioni concernenti i trasferimenti d’ufficio e tenendo presente che debbono essere valutati soltanto i titoli in possesso degli interessati entro il termine previsto per la presentazione della domanda di trasferimento. Per le situazioni di soprannumero relative all'organico determinato per l'anno scolastico in cui sono disposti i trasferimenti, il personale ATA è da considerare in soprannumero, ai fini del trasferimento d'ufficio, nel seguente ordine:</w:t>
      </w:r>
    </w:p>
    <w:p w:rsidR="00791CA2" w:rsidRPr="00791CA2" w:rsidRDefault="00791CA2" w:rsidP="00791CA2">
      <w:pPr>
        <w:numPr>
          <w:ilvl w:val="0"/>
          <w:numId w:val="22"/>
        </w:numPr>
        <w:suppressAutoHyphens/>
        <w:autoSpaceDE/>
        <w:spacing w:after="200" w:line="276" w:lineRule="auto"/>
        <w:jc w:val="both"/>
        <w:textAlignment w:val="baseline"/>
        <w:rPr>
          <w:rFonts w:ascii="Calibri" w:hAnsi="Calibri"/>
        </w:rPr>
      </w:pPr>
      <w:r w:rsidRPr="00791CA2">
        <w:rPr>
          <w:rFonts w:ascii="Calibri" w:hAnsi="Calibri"/>
        </w:rPr>
        <w:t xml:space="preserve">personale entrato a far parte dell'organico dell'istituto con decorrenza dal precedente primo settembre per mobilità a domanda volontaria; </w:t>
      </w:r>
    </w:p>
    <w:p w:rsidR="00791CA2" w:rsidRPr="00791CA2" w:rsidRDefault="00791CA2" w:rsidP="00791CA2">
      <w:pPr>
        <w:numPr>
          <w:ilvl w:val="0"/>
          <w:numId w:val="22"/>
        </w:numPr>
        <w:suppressAutoHyphens/>
        <w:autoSpaceDE/>
        <w:spacing w:after="200" w:line="276" w:lineRule="auto"/>
        <w:jc w:val="both"/>
        <w:textAlignment w:val="baseline"/>
        <w:rPr>
          <w:rFonts w:ascii="Calibri" w:hAnsi="Calibri"/>
        </w:rPr>
      </w:pPr>
      <w:r w:rsidRPr="00791CA2">
        <w:rPr>
          <w:rFonts w:ascii="Calibri" w:hAnsi="Calibri"/>
        </w:rPr>
        <w:t>personale entrato a far parte dell'organico dell'istituto, dagli anni scolastici precedenti quello di cui al punto sopra, ovvero dal precedente primo settembre per mobilità d’ufficio o a domanda condizionata (1), ancorché soddisfatti in una delle preferenze espresse.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Nell’ambito di ciascuna graduatoria a parità di punteggio prevale la maggiore età anagrafica.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6. Per gli assistenti tecnici l'individuazione dei soprannumerari avviene sulla base di graduatorie comprendenti il personale appartenente alla stessa area.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7. I dirigenti scolastici, contestualmente alla pubblicazione della graduatoria di cui al comma 5 del presente articolo, rendono disponibile, su richiesta degli interessati, i documenti relativi alla graduatoria stessa. Il personale anzidetto ha facoltà di produrre reclamo al dirigente scolastico entro 10 giorni dalla pubblicazione della graduatoria il quale, nei 10 giorni successivi, comunica agli interessati l’esito del reclamo.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8. I trasferimenti dei soprannumerari che abbiano presentato domanda sono effettuati contestualmente ai normali trasferimenti. Qualora non sia possibile assegnare posti in relazione alle preferenze espresse, i trasferimenti sono effettuati d'ufficio insieme a quelli dei soprannumerari che non abbiano prodotto domanda, per altre scuole o istituti dello stesso comune, o, laddove non ci sia disponibilità, in altri comuni della provincia di titolarità.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9. Ai fini della individuazione dei soprannumerari, non deve essere preso in esame il personale appartenente alle categorie di cui all’art. 47, comma 2 del presente accordo salvo che la contrazione di organico non sia tale da rendere necessario il coinvolgimento anche delle predette categorie; in particolare, in caso di unificazione tra scuole, il medesimo personale non deve essere inserito nella graduatoria dei perdenti posto.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10. Devono essere prese in considerazione, ai fini previsti dal precedente comma, le situazioni che si verificano entro i termini di presentazione delle domande di trasferimento.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11. I trasferimenti d'ufficio sono disposti secondo criteri di viciniorietà determinati dagli uffici territorialmente competenti, sulla base di apposite tabelle, pubblicizzate nelle forme dovute prima dell'effettuazione del movimento, e, nell'ambito del singolo comune o distretto (per i comuni comprendenti più distretti), secondo l'ordine del bollettino. Le suddette tabelle devono tener conto delle distanze chilometriche e dei collegamenti esistenti tra i comuni stessi. Successivamente i trasferimenti d’ufficio sono disposti sui centri territoriali riorganizzati nei centri provinciali per l’istruzione degli adulti ai sensi di quanto disposto dal D.P.R. 29 ottobre 2012 n. 263</w:t>
      </w:r>
      <w:r w:rsidRPr="00791CA2">
        <w:rPr>
          <w:rFonts w:ascii="Calibri" w:hAnsi="Calibri"/>
          <w:b/>
        </w:rPr>
        <w:t xml:space="preserve"> </w:t>
      </w:r>
      <w:r w:rsidRPr="00791CA2">
        <w:rPr>
          <w:rFonts w:ascii="Calibri" w:hAnsi="Calibri"/>
        </w:rPr>
        <w:t>della provincia secondo la tabella di viciniorietà. Qualora non vi siano posti disponibili nell’intera provincia, il personale ATA rimane in esubero sull’organico provinciale.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12. Qualora nel corso dei trasferimenti si determini disponibilità di posto della stessa area professionale, ovvero di altra area professionale richiesta sul modulo domanda, nella sede di titolarità dell’interessato non si tiene conto della sua domanda di trasferimento condizionata. Il trasferimento d'ufficio degli assistenti tecnici viene effettuato esaminando ciascun ambito territoriale prima per tutte le aree professionali richieste nella domanda di trasferimento e, successivamente, se non richiesta, per l'area comprensiva del laboratorio ove l'assistente tecnico perdente posto risulta titolare. Nell'ambito della singola area professionale il laboratorio è assegnato secondo l'ordine previsto dalla tabella di corrispondenza aree-titoli-laboratori, allegata alla ordinanza ministeriale sulla mobilità.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13. In particolare per gli assistenti tecnici perdenti posto che non hanno presentato domanda di movimento, il trasferimento d'ufficio è disposto con riferimento ai singoli laboratori costituenti l'area per la quale i medesimi sono stati individuati soprannumerari.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14. Le disposizioni dei commi precedenti sono applicate altresì alle nuove posizioni di soprannumero verificatesi a seguito della determinazione delle dotazioni organiche per l'anno scolastico cui si riferiscono le operazioni di trasferimento. I dirigenti scolastici, sulla base della nuova tabella organica e delle graduatorie di cui al comma 5, notificano per iscritto immediatamente agli interessati la loro posizione di soprannumero con l’avvertenza che nei loro confronti viene avviata la procedura prevista per i trasferimenti d’ufficio.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15. In tali ipotesi gli uffici territorialmente competenti invitano i dirigenti scolastici degli istituti interessati ad indicare i soprannumerari individuati sulla base della graduatoria di cui ai precedenti commi quinto e sesto.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16. Qualora dopo la scadenza dei termini per la presentazione della domanda di trasferimento, ma in ogni caso prima dell’inizio delle operazioni di movimento, emergano nuove posizioni di personale perdente posto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 fermo restando che possono essere valutati soltanto i titoli in possesso degli interessati entro il termine previsto per la presentazione della domanda di trasferimento di cui al comma 5 del presente articolo.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INDIVIDUAZIONE DEL SOPRANNUMERO CONSEGUENTE AL DIMENSIONAMENTO DELLA RETE SCOLASTICA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17. Nel caso in cui a seguito delle operazioni di dimensionamento della rete scolastica, si realizzino unificazioni o diverse aggregazioni di due o più istituzioni scolastiche di uguale o di diverso ordine e grado, il personale titolare di istituzioni e circoli appartenenti ad un singolo dimensionamento - ad eccezione di quello appartenente al profilo di direttore dei servizi generali ed amministrativi cui si applica il precedente art.51 confluisce in un’unica graduatoria (distinta per profilo) al fine dell’individuazione del personale perdente posto, secondo i criteri previsti dal presente accordo. I Dirigenti Scolastici degli Istituti interessati dal dimensionamento, previa intesa tra loro, provvedono alla compilazione della predetta graduatoria, la pubblicano e ne trasmettono copia all’ufficio territorialmente competente insieme agli eventuali reclami. Solo ai fini dell’individuazione del perdente posto si applica quanto prevede l’art. 47 comma 2 del presente CCNI.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18. I dirigenti scolastici, contestualmente alla pubblicazione della graduatoria di cui al comma 17 del presente articolo, rendono disponibili, su richiesta degli interessati, i documenti relativi alla graduatoria stessa. Il personale anzidetto ha facoltà di produrre reclamo all’ufficio territorialmente competente per tramite dei dirigenti scolastici entro 10 giorni dalla pubblicazione della graduatoria il quale nei 10 giorni successivi, comunica agli interessati l’esito del reclamo.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19. L’ufficio territorialmente competente, prima delle operazioni di mobilità, in base alla graduatoria unica di ogni singolo dimensionamento e rispetto all’organico complessivo delle istituzioni e circoli coinvolti dal singolo dimensionamento assegna il personale ATA non perdente posto alle istituzioni scolastiche derivate dal singolo dimensionamento con le seguenti modalità:</w:t>
      </w:r>
    </w:p>
    <w:p w:rsidR="00791CA2" w:rsidRPr="00791CA2" w:rsidRDefault="00791CA2" w:rsidP="00791CA2">
      <w:pPr>
        <w:suppressAutoHyphens/>
        <w:autoSpaceDE/>
        <w:spacing w:after="200" w:line="276" w:lineRule="auto"/>
        <w:ind w:left="709" w:hanging="1"/>
        <w:jc w:val="both"/>
        <w:textAlignment w:val="baseline"/>
        <w:rPr>
          <w:rFonts w:ascii="Calibri" w:hAnsi="Calibri"/>
        </w:rPr>
      </w:pPr>
      <w:r w:rsidRPr="00791CA2">
        <w:rPr>
          <w:rFonts w:ascii="Calibri" w:hAnsi="Calibri"/>
        </w:rPr>
        <w:t>I. Riassegnazione del personale non perdente posto alle istituzioni scolastiche (anche trasformate in comprensive) di titolarità nell’anno in corso, nel caso in cui sia accertata la relativa disponibilità (2).</w:t>
      </w:r>
    </w:p>
    <w:p w:rsidR="00791CA2" w:rsidRPr="00791CA2" w:rsidRDefault="00791CA2" w:rsidP="00791CA2">
      <w:pPr>
        <w:suppressAutoHyphens/>
        <w:autoSpaceDE/>
        <w:spacing w:after="200" w:line="276" w:lineRule="auto"/>
        <w:ind w:left="709" w:hanging="1"/>
        <w:jc w:val="both"/>
        <w:textAlignment w:val="baseline"/>
        <w:rPr>
          <w:rFonts w:ascii="Calibri" w:eastAsia="Calibri" w:hAnsi="Calibri"/>
          <w:sz w:val="22"/>
          <w:szCs w:val="22"/>
          <w:lang w:eastAsia="en-US"/>
        </w:rPr>
      </w:pPr>
      <w:r w:rsidRPr="00791CA2">
        <w:rPr>
          <w:rFonts w:ascii="Calibri" w:hAnsi="Calibri"/>
        </w:rPr>
        <w:t>II. Successivamente alle operazioni di cui sopra, tutto il personale non perdente posto (ivi compresi coloro che sono stati già trattati al precedente punto I) ha diritto ad essere assegnato, a domanda e nel rispetto della graduatoria unica,</w:t>
      </w:r>
      <w:r w:rsidRPr="00791CA2">
        <w:rPr>
          <w:rFonts w:ascii="Calibri" w:hAnsi="Calibri"/>
          <w:i/>
        </w:rPr>
        <w:t xml:space="preserve"> </w:t>
      </w:r>
      <w:r w:rsidRPr="00791CA2">
        <w:rPr>
          <w:rFonts w:ascii="Calibri" w:hAnsi="Calibri"/>
        </w:rPr>
        <w:t>nell'istituto diverso da quello di attuale titolarità nel quale è confluita la sua sede attuale di servizio (plesso o sezione staccata) sui posti rimasti disponibili</w:t>
      </w:r>
      <w:r w:rsidRPr="00791CA2">
        <w:rPr>
          <w:rFonts w:ascii="Calibri" w:hAnsi="Calibri"/>
          <w:i/>
        </w:rPr>
        <w:t>.</w:t>
      </w:r>
    </w:p>
    <w:p w:rsidR="00791CA2" w:rsidRPr="00791CA2" w:rsidRDefault="00791CA2" w:rsidP="00791CA2">
      <w:pPr>
        <w:suppressAutoHyphens/>
        <w:autoSpaceDE/>
        <w:spacing w:after="200" w:line="276" w:lineRule="auto"/>
        <w:ind w:left="709" w:hanging="1"/>
        <w:jc w:val="both"/>
        <w:textAlignment w:val="baseline"/>
        <w:rPr>
          <w:rFonts w:ascii="Calibri" w:hAnsi="Calibri"/>
        </w:rPr>
      </w:pPr>
      <w:r w:rsidRPr="00791CA2">
        <w:rPr>
          <w:rFonts w:ascii="Calibri" w:hAnsi="Calibri"/>
        </w:rPr>
        <w:t>III. Assegnazione della titolarità al restante personale, non perdente posto – in base alle preferenze espresse e nel rispetto della graduatoria unica – sui posti ancora disponibili, nelle istituzioni scolastiche derivate dal singolo dimensionamento.</w:t>
      </w:r>
    </w:p>
    <w:p w:rsidR="00791CA2" w:rsidRPr="00791CA2" w:rsidRDefault="00791CA2" w:rsidP="00791CA2">
      <w:pPr>
        <w:suppressAutoHyphens/>
        <w:autoSpaceDE/>
        <w:spacing w:after="200" w:line="276" w:lineRule="auto"/>
        <w:ind w:left="709" w:hanging="1"/>
        <w:jc w:val="both"/>
        <w:textAlignment w:val="baseline"/>
        <w:rPr>
          <w:rFonts w:ascii="Calibri" w:hAnsi="Calibri"/>
        </w:rPr>
      </w:pPr>
      <w:r w:rsidRPr="00791CA2">
        <w:rPr>
          <w:rFonts w:ascii="Calibri" w:hAnsi="Calibri"/>
        </w:rPr>
        <w:t>IV. Infine, l’ufficio territorialmente competente invita il personale, individuato come perdente posto, a presentare domanda di trasferimento. Il personale non perdente posto coinvolto nei provvedimenti di dimensionamento e assegnato alle scuole con le modalità suddette, può comunque presentare domanda di mobilità.</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bCs/>
        </w:rPr>
        <w:t>Ai fini della riassegnazione della titolarità nell’ambito del singolo dimensionamento</w:t>
      </w:r>
      <w:r w:rsidRPr="00791CA2">
        <w:rPr>
          <w:rFonts w:ascii="Calibri" w:hAnsi="Calibri"/>
        </w:rPr>
        <w:t xml:space="preserve"> ai sensi del presente comma, punti I), II) e III), non </w:t>
      </w:r>
      <w:r w:rsidRPr="00791CA2">
        <w:rPr>
          <w:rFonts w:ascii="Calibri" w:hAnsi="Calibri"/>
          <w:bCs/>
        </w:rPr>
        <w:t>si tiene conto delle precedenze comuni di cui al precedente art. 47 comma 1</w:t>
      </w:r>
      <w:r w:rsidRPr="00791CA2">
        <w:rPr>
          <w:rFonts w:ascii="Calibri" w:hAnsi="Calibri"/>
        </w:rPr>
        <w:t>.</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20. Il personale di cui ai punti III e IV del comma 19 del presente articolo può chiedere a domanda di usufruire della precedenza per il rientro nell’ottennio in una delle istituzioni scolastiche oggetto del singolo dimensionamento che ha coinvolto la propria scuola di titolarità.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21. Qualora dopo la scadenza dei termini per la presentazione della domanda di trasferimento, ma in ogni caso prima dell’inizio delle operazioni di movimento, emergano nuove posizioni di personale perdente posto di cui al comma 19 del presente articolo, gli uffici territorialmente competenti, notificano per iscritto immediatamente agli interessati la loro posizione di soprannumerari e li invitano a presentare domanda di trasferimento e/o di passaggio entro 5 giorni dalla data della predetta notifica. Le eventuali nuove domande sostituiscono integralmente quelle precedenti.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22. Il personale che ha acquisito la titolarità nella nuova istituzione scolastica per effetto di dimensionamento, ha titolo a produrre domanda di trasferimento negli stessi termini previsti per il personale perdente posto.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 xml:space="preserve">23. Il personale trasferito d’ufficio senza aver presentato domanda ovvero a domanda condizionata nell’ottennio precedente da una istituzione scolastica coinvolta nelle operazioni di dimensionamento, mantiene il diritto al rientro nella scuola di precedente titolarità o, in mancanza, </w:t>
      </w:r>
      <w:r w:rsidRPr="00791CA2">
        <w:rPr>
          <w:rFonts w:ascii="Calibri" w:hAnsi="Calibri"/>
          <w:bCs/>
        </w:rPr>
        <w:t>in una delle scuole oggetto del medesimo dimensionamento,</w:t>
      </w:r>
      <w:r w:rsidRPr="00791CA2">
        <w:rPr>
          <w:rFonts w:ascii="Calibri" w:hAnsi="Calibri"/>
        </w:rPr>
        <w:t xml:space="preserve"> alle condizioni previste dall’art. 47, comma 1, punto II e IV del presente CCNI.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________________________</w:t>
      </w:r>
    </w:p>
    <w:p w:rsidR="00791CA2" w:rsidRPr="00791CA2" w:rsidRDefault="00791CA2" w:rsidP="00791CA2">
      <w:pPr>
        <w:suppressAutoHyphens/>
        <w:autoSpaceDE/>
        <w:spacing w:after="200" w:line="276" w:lineRule="auto"/>
        <w:jc w:val="both"/>
        <w:textAlignment w:val="baseline"/>
        <w:rPr>
          <w:rFonts w:ascii="Calibri" w:hAnsi="Calibri"/>
          <w:i/>
        </w:rPr>
      </w:pPr>
      <w:r w:rsidRPr="00791CA2">
        <w:rPr>
          <w:rFonts w:ascii="Calibri" w:hAnsi="Calibri"/>
          <w:i/>
        </w:rPr>
        <w:t>(1) Il personale trasferito a domanda condizionata che rientra nell’ottennio nella scuola di precedente titolarità, è da considerare come titolare nella scuola dagli anni scolastici precedenti. Si considera invece come trasferito a domanda volontaria il personale perdente posto che, nel corso dell’ottennio, pur avendo richiesto la scuola di precedente titolarità come prima preferenza è soddisfatto per altre preferenze.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i/>
        </w:rPr>
        <w:t>(2) Si considera come “istituzione scolastica di precedente titolarità” quella istituzione che mantiene la presidenza e la segreteria nello stesso edificio scolastico anche se l’istituzione scolastica cambia denominazione e codice a seguito del dimensionamento.</w:t>
      </w:r>
    </w:p>
    <w:p w:rsidR="00791CA2" w:rsidRPr="00791CA2" w:rsidRDefault="00791CA2" w:rsidP="00791CA2">
      <w:pPr>
        <w:suppressAutoHyphens/>
        <w:ind w:left="567"/>
        <w:jc w:val="both"/>
        <w:textAlignment w:val="baseline"/>
        <w:rPr>
          <w:sz w:val="22"/>
          <w:szCs w:val="21"/>
        </w:rPr>
      </w:pP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ART. 53 - PERSONALE IN ESUBERO SULL'ORGANICO PROVINCIALE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Il personale in esubero sull’organico provinciale è tenuto a presentare domanda di movimento. Qualora lo stesso non presenti domanda di movimento, o se nessuna delle preferenze espresse è disponibile, viene trasferito d’ufficio.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Il personale in esubero che non abbia ottenuto il trasferimento d'ufficio, il trasferimento a domanda o il passaggio di profilo, qualora richiesti, per mancanza di disponibilità nell'organico provinciale, può rientrare nella scuola o nel comune da cui è stato trasferito d’ufficio nell’ultimo ottennio usufruendo della precedenza di cui all’art. 47, comma 1, punti II) e IV). Il personale di cui trattasi, ai fini del rientro nella predetta scuola, ovvero nel comune,  partecipa al movimento e viene graduato con il personale perdente posto avente titolo al rientro nella scuola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2. Il trasferimento d’ufficio del personale in oggetto che ha perso la sede negli anni scolastici precedenti e che è, tuttora, senza sede, viene trattato nella seconda fase dell’ordine delle operazioni (allegato F - lettera C).</w:t>
      </w:r>
    </w:p>
    <w:p w:rsidR="00791CA2" w:rsidRPr="00791CA2" w:rsidRDefault="007574F1" w:rsidP="00791CA2">
      <w:pPr>
        <w:suppressAutoHyphens/>
        <w:autoSpaceDE/>
        <w:spacing w:after="200" w:line="276" w:lineRule="auto"/>
        <w:jc w:val="both"/>
        <w:textAlignment w:val="baseline"/>
        <w:rPr>
          <w:rFonts w:ascii="Calibri" w:eastAsia="Calibri" w:hAnsi="Calibri"/>
          <w:sz w:val="22"/>
          <w:szCs w:val="22"/>
          <w:lang w:eastAsia="en-US"/>
        </w:rPr>
      </w:pPr>
      <w:r>
        <w:rPr>
          <w:rFonts w:ascii="Calibri" w:eastAsia="Calibri" w:hAnsi="Calibri"/>
          <w:b/>
        </w:rPr>
        <w:t>CAPO III</w:t>
      </w:r>
      <w:r w:rsidR="00791CA2" w:rsidRPr="00791CA2">
        <w:rPr>
          <w:rFonts w:ascii="Calibri" w:eastAsia="Calibri" w:hAnsi="Calibri"/>
          <w:b/>
        </w:rPr>
        <w:t xml:space="preserve">  -  MOBILITÀ PROFESSIONALE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b/>
        </w:rPr>
        <w:t>ART. 54 - MOBILITÀ PROFESSIONALE E RICONVERSIONE DEL PERSONALE</w:t>
      </w:r>
    </w:p>
    <w:p w:rsidR="00791CA2" w:rsidRPr="00791CA2" w:rsidRDefault="00791CA2" w:rsidP="00791CA2">
      <w:pPr>
        <w:suppressAutoHyphens/>
        <w:autoSpaceDE/>
        <w:spacing w:after="200" w:line="276" w:lineRule="auto"/>
        <w:jc w:val="both"/>
        <w:textAlignment w:val="baseline"/>
      </w:pPr>
      <w:r w:rsidRPr="00791CA2">
        <w:t>1. I passaggi da uno all’altro profilo della stessa area (individuata nella tabella C 1) del C.C.N.L. del 29.11.2007 sono disposti nell’ambito delle operazioni di mobilità del personale ATA sulle disponibilità residuate dopo l’effettuazione dei trasferimenti interprovinciali ad eccezione dei passaggi nell’ambito della stessa provincia relativi a personale appartenente a profili in esubero e nei limiti numerici dell’esubero stesso.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t>2. La mobilità professionale tra i diversi profili della stessa area può essere disposta unicamente a favore del personale in possesso dei prescritti requisiti di accesso al profilo richiesto, secondo quanto previsto all’art. 42. In mancanza dei requisiti richiesti è titolo utile per la partecipazione al passaggio a diverso profilo della stessa area la frequenza ai corsi di riconversione previsti dall’art. 48, lettera B, del CCNL del 29 novembre 2007, così come sostituito dall’art. 1, comma 2 della sequenza contrattuale del 25/7/2008. Il passaggio dall’area A all’area As (e viceversa) si considera sempre come passaggio nell’ambito della stessa area.</w:t>
      </w:r>
    </w:p>
    <w:p w:rsidR="00791CA2" w:rsidRPr="00791CA2" w:rsidRDefault="00791CA2" w:rsidP="00791CA2">
      <w:pPr>
        <w:suppressAutoHyphens/>
        <w:autoSpaceDE/>
        <w:spacing w:after="200" w:line="276" w:lineRule="auto"/>
        <w:jc w:val="both"/>
        <w:textAlignment w:val="baseline"/>
      </w:pPr>
      <w:r w:rsidRPr="00791CA2">
        <w:t>Oltre ai corsi di riconversione previsti dal presente comma sono validi per partecipare alla mobilità in argomento gli attestati relativi al superamento di corsi di riconversione professionale previsti dai contratti sulla mobilità e sulle utilizzazioni conseguiti nei precedenti anni scolastici.</w:t>
      </w:r>
    </w:p>
    <w:p w:rsidR="00791CA2" w:rsidRPr="00791CA2" w:rsidRDefault="00791CA2" w:rsidP="00791CA2">
      <w:pPr>
        <w:suppressAutoHyphens/>
        <w:autoSpaceDE/>
        <w:spacing w:after="200" w:line="276" w:lineRule="auto"/>
        <w:jc w:val="both"/>
        <w:textAlignment w:val="baseline"/>
      </w:pPr>
      <w:r w:rsidRPr="00791CA2">
        <w:t>3. Ai fini della mobilità professionale non vengono valutate le esigenze di famiglia di cui al titolo II della tabella in allegato 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ART 55 - SEZIONI ASSOCIATE (EX SEZIONI STACCATE O COORDINATE)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Nelle domande di trasferimento non possono essere richieste le sezioni associate, a meno che trattasi di sezioni associate di scuole o istituti con sede principale in provincia diversa, che ai fini dei trasferimenti vengono considerate scuole autonome. Pertanto, il personale in servizio in una di queste sezioni o scuole deve indicare, compilando le apposite caselle del modulo domanda, la sezione staccata o scuola coordinata in cui presta servizio.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Qualora il personale che presta servizio in una sezione staccata o scuola coordinata posta in provincia diversa da quella di titolarità, chieda per trasferimento una istituzione scolastica ubicata nella provincia di titolarità, ivi compresa la scuola da cui dipende la sezione staccata o scuola coordinata in cui presta servizio, la richiesta va considerata a carattere interprovinciale, anche se non c'è mutamento di titolarità da una provincia all'altra.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3. Qualora invece lo stesso chieda per trasferimento una istituzione scolastica della provincia in cui è ubicata la sezione staccata o la scuola coordinata in cui presta servizio, il trasferimento ha carattere provinciale, anche se in tal caso il trasferimento medesimo comporta un cambio di titolarità da una provincia all'altra.</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b/>
        </w:rPr>
        <w:t>CAPO</w:t>
      </w:r>
      <w:r w:rsidR="007574F1">
        <w:rPr>
          <w:rFonts w:ascii="Calibri" w:eastAsia="Calibri" w:hAnsi="Calibri"/>
          <w:b/>
        </w:rPr>
        <w:t xml:space="preserve"> I</w:t>
      </w:r>
      <w:r w:rsidRPr="00791CA2">
        <w:rPr>
          <w:rFonts w:ascii="Calibri" w:eastAsia="Calibri" w:hAnsi="Calibri"/>
          <w:b/>
        </w:rPr>
        <w:t>V  -  ASSISTENTI TECNICI</w:t>
      </w:r>
    </w:p>
    <w:p w:rsidR="00791CA2" w:rsidRPr="00791CA2" w:rsidRDefault="00791CA2" w:rsidP="00791CA2">
      <w:pPr>
        <w:suppressAutoHyphens/>
        <w:jc w:val="both"/>
        <w:textAlignment w:val="baseline"/>
        <w:rPr>
          <w:rFonts w:ascii="Calibri" w:hAnsi="Calibri"/>
          <w:b/>
        </w:rPr>
      </w:pPr>
      <w:r w:rsidRPr="00791CA2">
        <w:rPr>
          <w:rFonts w:ascii="Calibri" w:hAnsi="Calibri"/>
          <w:b/>
        </w:rPr>
        <w:t>ART.56 - ASSISTENTI TECNICI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1. Il trasferimento degli assistenti tecnici nell’ambito dell’area professionale di titolarità può essere disposto per qualsiasi tipo di istituto. Nell'ambito della provincia il trasferimento degli assistenti tecnici da un’area professionale ad un’altra può essere disposto purché sia stato comunque salvaguardato, relativamente all’area professionale richiesta, il numero dei posti necessario per il personale in attesa di sede, per le procedure concorsuali in atto e per il personale in soprannumero compreso quello dell’art.53. Comunque i trasferimenti da un’area professionale all’altra, (fatti salvi i trasferimenti previsti nell’allegato F, fase I, punti B) e C), sono disposti in subordine rispetto ai trasferimenti nell’ambito della stessa area professionale come riportato nell’allegato F del presente contratto. In ambito interprovinciale il trasferimento degli assistenti tecnici (sia per la stessa area che da un'area ad un’altra), è disposto nei limiti delle disponibilità calcolate ai fini trasferimenti interprovinciali e dei passaggi, secondo quanto stabilito nell’ art. 46,  del presente contratto. Per richiedere il trasferimento da un’area ad un’altra gli interessati devono compilare la apposita sezione del modulo domanda relativa alle aree professionali prescelte e documentare il possesso dei relativi titoli di accesso secondo la tabella di corrispondenza aree-titoli-laboratori. Gli assistenti tecnici che chiedano il trasferimento ad altra area possono esprimere preferenza anche per l'istituto di attuale titolarità; in tale caso il trasferimento è disposto con precedenza rispetto ai movimenti a domanda in sede. Gli interessati possono indicare più aree professionali fino ad un massimo di 4, le quali sono considerate per la singola preferenza, secondo l'ordine riportato sulla domanda e, nell'ambito della singola area professionale, i laboratori sono assegnati secondo l'ordine previsto dalla tabella di corrispondenza precitata.</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2. I titoli di studio validi per il trasferimento da un’area professionale all’altra sono quelli previsti dalla tabella B) del C.C.N.L. del 29.11.2007, così come modificata dall’art. 4 della Sequenza contrattuale del 25/7/2008, oppure quelli previsti dalla tabella B) del C.C.N.L. del 24 luglio 2003 e codificati in quanto rilasciati dai vari istituti interessati a detto personale.</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3. I codici di detti titoli devono essere utilizzati anche da coloro i quali siano in possesso dei titoli equipollenti a quelli codificati.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4. Devono essere considerati equipollenti:</w:t>
      </w:r>
    </w:p>
    <w:p w:rsidR="00791CA2" w:rsidRPr="00791CA2" w:rsidRDefault="00791CA2" w:rsidP="00791CA2">
      <w:pPr>
        <w:suppressAutoHyphens/>
        <w:jc w:val="both"/>
        <w:textAlignment w:val="baseline"/>
        <w:rPr>
          <w:rFonts w:ascii="Calibri" w:hAnsi="Calibri"/>
        </w:rPr>
      </w:pPr>
      <w:r w:rsidRPr="00791CA2">
        <w:rPr>
          <w:rFonts w:ascii="Calibri" w:hAnsi="Calibri"/>
        </w:rPr>
        <w:t>a) diploma di scuola secondaria di I grado (o altro titolo superiore) integrato da dichiarazione personale comprovante il possesso di qualifica specifica rilasciato al termine di corsi regionali ai sensi dell'art. 14 della legge n. 845/78.</w:t>
      </w:r>
    </w:p>
    <w:p w:rsidR="00791CA2" w:rsidRPr="00791CA2" w:rsidRDefault="00791CA2" w:rsidP="00791CA2">
      <w:pPr>
        <w:suppressAutoHyphens/>
        <w:jc w:val="both"/>
        <w:textAlignment w:val="baseline"/>
        <w:rPr>
          <w:rFonts w:ascii="Calibri" w:hAnsi="Calibri"/>
        </w:rPr>
      </w:pPr>
      <w:r w:rsidRPr="00791CA2">
        <w:rPr>
          <w:rFonts w:ascii="Calibri" w:hAnsi="Calibri"/>
        </w:rPr>
        <w:t>Nel presente caso, deve essere utilizzato il codice del titolo che abbia la massima attinenza con la specificità dell' attestato. L’ufficio territorialmente competente verifica l'esatta corrispondenza di tale attribuzione. La dichiarazione personale in questione deve specificare la durata del corso seguito e le materie comprese nel piano di studi;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b) le dichiarazioni personali attestanti la partecipazione ai corsi di riconversione professionale relativi all'area professionale per la quale si richiede il trasferimento, di cui all’art. 54 del presente contratto.</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eastAsia="Calibri" w:hAnsi="Calibri"/>
          <w:sz w:val="22"/>
          <w:szCs w:val="22"/>
          <w:lang w:eastAsia="en-US"/>
        </w:rPr>
      </w:pPr>
      <w:r w:rsidRPr="00791CA2">
        <w:rPr>
          <w:rFonts w:ascii="Calibri" w:hAnsi="Calibri"/>
        </w:rPr>
        <w:t>Per quanto riguarda la documentazione prodotta, gli uffici competenti sono tenuti all’osservanza delle disposizioni in materia di certificati e dichiarazioni sostitutive contenute nel D.P.R. 445/2000, e successive modifiche ed integrazioni.</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5. Ai laboratori "Conduzione e manutenzione impianti termici" (codice H07) e "Termotecnica e macchine a fluido" (codice I60) appartenenti alla area meccanica (codice AR01) possono accedere gli assistenti tecnici in possesso del patentino per la conduzione di caldaie a vapore e di almeno uno dei titoli indicati nelle tabelle di corrispondenza aree-titoli-laboratori annesse alla ordinanza ministeriale sulla mobilità.</w:t>
      </w:r>
    </w:p>
    <w:p w:rsidR="00791CA2" w:rsidRPr="00791CA2" w:rsidRDefault="00791CA2" w:rsidP="00791CA2">
      <w:pPr>
        <w:suppressAutoHyphens/>
        <w:jc w:val="both"/>
        <w:textAlignment w:val="baseline"/>
        <w:rPr>
          <w:rFonts w:ascii="Calibri" w:hAnsi="Calibri"/>
        </w:rPr>
      </w:pPr>
    </w:p>
    <w:p w:rsidR="00791CA2" w:rsidRPr="00791CA2" w:rsidRDefault="00791CA2" w:rsidP="00791CA2">
      <w:pPr>
        <w:suppressAutoHyphens/>
        <w:jc w:val="both"/>
        <w:textAlignment w:val="baseline"/>
        <w:rPr>
          <w:rFonts w:ascii="Calibri" w:hAnsi="Calibri"/>
        </w:rPr>
      </w:pPr>
      <w:r w:rsidRPr="00791CA2">
        <w:rPr>
          <w:rFonts w:ascii="Calibri" w:hAnsi="Calibri"/>
        </w:rPr>
        <w:t>6. Il personale in possesso dei titoli corrispondenti ai seguenti codici: RRC5 - RRG7 -  RRG8 - RRG9 - RR84, per accedere ad uno dei laboratori compresi nell'area "Imbarcazioni scuola - impianti elettrici - conduzione caldaie a vapore" (codice AR05), deve, altresì, essere in possesso del titolo di "Conduttore di caldaie a vapore” rilasciato dall'ispettorato del lavoro (codice RRGA).</w:t>
      </w:r>
    </w:p>
    <w:p w:rsidR="00791CA2" w:rsidRPr="00791CA2" w:rsidRDefault="00791CA2" w:rsidP="00791CA2">
      <w:pPr>
        <w:suppressAutoHyphens/>
        <w:jc w:val="both"/>
        <w:textAlignment w:val="baseline"/>
        <w:rPr>
          <w:rFonts w:ascii="Calibri" w:hAnsi="Calibri"/>
        </w:rPr>
      </w:pPr>
    </w:p>
    <w:p w:rsidR="00791CA2" w:rsidRPr="00855DA3" w:rsidRDefault="00791CA2" w:rsidP="00791CA2">
      <w:pPr>
        <w:jc w:val="both"/>
        <w:rPr>
          <w:rFonts w:asciiTheme="minorHAnsi" w:hAnsiTheme="minorHAnsi"/>
          <w:u w:color="FF0000"/>
        </w:rPr>
      </w:pPr>
      <w:r w:rsidRPr="00791CA2">
        <w:rPr>
          <w:rFonts w:ascii="Calibri" w:hAnsi="Calibri"/>
        </w:rPr>
        <w:t>7. Al laboratorio "Conduzione e manutenzione di autoveicoli" (codice I32), appartenente all'area meccanica (codice AR01), possono accedere gli assistenti tecnici in possesso della prescritta patente di guida "D", accompagnata da relativo certificato di abilitazione professionale e di almeno uno dei titoli indicati nelle vigenti tabelle di corrispondenza aree-titoli-laboratori, già allegate al D.M. 75/2001, relativo alle graduatorie provinciali per le supplenze del personale ATA.</w:t>
      </w:r>
    </w:p>
    <w:p w:rsidR="00791CA2" w:rsidRDefault="00791CA2">
      <w:pPr>
        <w:autoSpaceDE/>
        <w:autoSpaceDN/>
        <w:spacing w:after="200" w:line="276" w:lineRule="auto"/>
        <w:rPr>
          <w:rFonts w:asciiTheme="minorHAnsi" w:hAnsiTheme="minorHAnsi"/>
          <w:u w:color="FF0000"/>
        </w:rPr>
      </w:pPr>
      <w:r>
        <w:rPr>
          <w:rFonts w:asciiTheme="minorHAnsi" w:hAnsiTheme="minorHAnsi"/>
          <w:b/>
          <w:bCs/>
          <w:u w:color="FF0000"/>
        </w:rPr>
        <w:br w:type="page"/>
      </w:r>
    </w:p>
    <w:p w:rsidR="00791CA2" w:rsidRPr="00791CA2" w:rsidRDefault="00791CA2" w:rsidP="00791CA2">
      <w:pPr>
        <w:jc w:val="both"/>
        <w:rPr>
          <w:rFonts w:asciiTheme="minorHAnsi" w:hAnsiTheme="minorHAnsi"/>
          <w:b/>
          <w:u w:color="FF0000"/>
        </w:rPr>
      </w:pPr>
      <w:r w:rsidRPr="00791CA2">
        <w:rPr>
          <w:rFonts w:asciiTheme="minorHAnsi" w:hAnsiTheme="minorHAnsi"/>
          <w:b/>
          <w:u w:color="FF0000"/>
        </w:rPr>
        <w:t>ALLEGATO 1 – ORDINE DELLE OPERAZIONI NEI TRASFERIMENTI E NEI PASSAGGI DEL PERSONALE DOCENTE ED EDUCATIVO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tabs>
          <w:tab w:val="left" w:pos="6146"/>
        </w:tabs>
        <w:jc w:val="both"/>
        <w:rPr>
          <w:rFonts w:asciiTheme="minorHAnsi" w:hAnsiTheme="minorHAnsi"/>
          <w:u w:val="single"/>
        </w:rPr>
      </w:pPr>
      <w:r w:rsidRPr="00791CA2">
        <w:rPr>
          <w:rFonts w:asciiTheme="minorHAnsi" w:hAnsiTheme="minorHAnsi"/>
          <w:u w:val="single"/>
        </w:rPr>
        <w:t xml:space="preserve">EFFETTUAZIONE DELLA FASE A </w:t>
      </w:r>
    </w:p>
    <w:p w:rsidR="00791CA2" w:rsidRPr="00791CA2" w:rsidRDefault="00791CA2" w:rsidP="00791CA2">
      <w:pPr>
        <w:tabs>
          <w:tab w:val="left" w:pos="6146"/>
        </w:tabs>
        <w:jc w:val="both"/>
        <w:rPr>
          <w:rFonts w:asciiTheme="minorHAnsi" w:hAnsiTheme="minorHAnsi"/>
          <w:u w:val="single"/>
        </w:rPr>
      </w:pPr>
    </w:p>
    <w:p w:rsidR="00791CA2" w:rsidRPr="00791CA2" w:rsidRDefault="00791CA2" w:rsidP="00791CA2">
      <w:pPr>
        <w:tabs>
          <w:tab w:val="left" w:pos="6146"/>
        </w:tabs>
        <w:jc w:val="both"/>
        <w:rPr>
          <w:rFonts w:asciiTheme="minorHAnsi" w:hAnsiTheme="minorHAnsi"/>
          <w:u w:val="single"/>
        </w:rPr>
      </w:pPr>
      <w:r w:rsidRPr="00791CA2">
        <w:rPr>
          <w:rFonts w:asciiTheme="minorHAnsi" w:hAnsiTheme="minorHAnsi"/>
          <w:u w:val="single"/>
        </w:rPr>
        <w:t>1.Comunale</w:t>
      </w:r>
    </w:p>
    <w:p w:rsidR="00791CA2" w:rsidRPr="00791CA2" w:rsidRDefault="00791CA2" w:rsidP="00791CA2">
      <w:pPr>
        <w:jc w:val="both"/>
        <w:rPr>
          <w:rFonts w:asciiTheme="minorHAnsi" w:hAnsiTheme="minorHAnsi"/>
          <w:u w:val="single"/>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Le operazioni di cui alla prima fase, finalizzati ad acquisire un titolarità su sede scolastica, comprendono tanti movimenti quanti sono i comuni della provincia.  Nell'ambito di questa fase l'ordine delle operazioni dei movimenti sarà il seguente: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0.Assegnazione della sede in base a quanto previsto dall’art.  7 del presente contratto da parte degli uffici territoriali competenti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A1) trasferimenti a domanda, nell’ambito della scuola primaria, tra i posti dell’organico (comune, lingua inglese) del proprio circolo o istituto comprensivo di titolarità. (O)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A) trasferimenti, a domanda, dei docenti beneficiari delle precedenze di cui al punto I) dell’art. 13 del presente contratto, indipendentemente dal comu</w:t>
      </w:r>
      <w:r w:rsidR="00E61466">
        <w:rPr>
          <w:rFonts w:asciiTheme="minorHAnsi" w:hAnsiTheme="minorHAnsi"/>
          <w:u w:color="FF0000"/>
        </w:rPr>
        <w:t xml:space="preserve">ne o provincia di provenienza; </w:t>
      </w:r>
      <w:r w:rsidRPr="00E61466">
        <w:rPr>
          <w:rFonts w:asciiTheme="minorHAnsi" w:hAnsiTheme="minorHAnsi"/>
          <w:u w:color="FF0000"/>
        </w:rPr>
        <w:t>sono compresi i trasferimenti interprovinciali anche de</w:t>
      </w:r>
      <w:r w:rsidR="00E61466">
        <w:rPr>
          <w:rFonts w:asciiTheme="minorHAnsi" w:hAnsiTheme="minorHAnsi"/>
          <w:u w:color="FF0000"/>
        </w:rPr>
        <w:t>gli immessi in ruolo nell’ a.s. 15/16</w:t>
      </w:r>
      <w:r w:rsidRPr="00E61466">
        <w:rPr>
          <w:rFonts w:asciiTheme="minorHAnsi" w:hAnsiTheme="minorHAnsi"/>
          <w:u w:color="FF0000"/>
        </w:rPr>
        <w:t xml:space="preserve"> con questa precedenza</w:t>
      </w:r>
      <w:r w:rsidR="00E61466">
        <w:rPr>
          <w:rFonts w:asciiTheme="minorHAnsi" w:hAnsiTheme="minorHAnsi"/>
          <w:u w:color="FF0000"/>
        </w:rPr>
        <w:t>.</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B) trasferimenti a domanda nel plesso, circolo, scuola o istituto di precedente titolarità (1) dei docenti trasferiti nell'ultimo ottennio in quanto soprannumerari, beneficiari della precedenza di cui al punto II) dell’art 13  del presente contratto; nonché, limitatamente alla scuola secondaria di secondo grado, trasferimenti a domanda dei docenti soprannumerari titolari di istituti oggetto di unificazione </w:t>
      </w:r>
      <w:r w:rsidRPr="00791CA2">
        <w:rPr>
          <w:rFonts w:asciiTheme="minorHAnsi" w:hAnsiTheme="minorHAnsi"/>
        </w:rPr>
        <w:t>(2)</w:t>
      </w:r>
      <w:r w:rsidRPr="00791CA2">
        <w:rPr>
          <w:rFonts w:asciiTheme="minorHAnsi" w:hAnsiTheme="minorHAnsi"/>
          <w:u w:color="FF0000"/>
        </w:rPr>
        <w:t>, nonché, limitatamente alla scuola secondaria, trasferimenti a domanda dei docenti individuati come soprannumerari titolari negli istituti dimensionati;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la sola scuola secondaria di II grado trasferimenti, a domanda, da corso diurno a corso serale nell’ambito dello stesso istituto e viceversa, ovvero nell’ambito dello stesso Istituto di Istruzione Secondaria Superiore ove siano presenti organici distinti e funzionanti nello stesso comune, a condizione che non vi sia esubero, per la stessa classe di concorso, nell’ambito del comune.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D) trasferimenti, a domanda, dei docenti beneficiari delle precedenze nell’ordine di cui al punto III)-1)- 2) e 3) dell’art. 13 -   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D1) trasferimenti, a domanda, dei docenti beneficiari della precedenza d</w:t>
      </w:r>
      <w:r w:rsidR="00B60CF7">
        <w:rPr>
          <w:rFonts w:asciiTheme="minorHAnsi" w:hAnsiTheme="minorHAnsi"/>
          <w:u w:color="FF0000"/>
        </w:rPr>
        <w:t xml:space="preserve">i cui al punto V) dell’art. 13 </w:t>
      </w:r>
      <w:r w:rsidRPr="00791CA2">
        <w:rPr>
          <w:rFonts w:asciiTheme="minorHAnsi" w:hAnsiTheme="minorHAnsi"/>
          <w:u w:color="FF0000"/>
        </w:rPr>
        <w:t>del presente contratto limitatamente ai comuni con più distretti per i genitori di disabile;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D2) trasferimenti, a domanda, dei docenti beneficiari della precedenza d</w:t>
      </w:r>
      <w:r w:rsidR="00B60CF7">
        <w:rPr>
          <w:rFonts w:asciiTheme="minorHAnsi" w:hAnsiTheme="minorHAnsi"/>
          <w:u w:color="FF0000"/>
        </w:rPr>
        <w:t xml:space="preserve">i cui al punto V) dell’art. 13 </w:t>
      </w:r>
      <w:r w:rsidRPr="00791CA2">
        <w:rPr>
          <w:rFonts w:asciiTheme="minorHAnsi" w:hAnsiTheme="minorHAnsi"/>
          <w:u w:color="FF0000"/>
        </w:rPr>
        <w:t>del presente contratto limitatamente ai comuni con più distretti per assistenza ai familiari;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E1) trasferimenti a domanda dei docenti beneficiari  delle precedenze di cui agli artt. 29 e 30 del presente contratto;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E) trasferimenti a domanda in sede (3);</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F) trasferimenti d'ufficio, nell’ambito del comune di titolarità e per la medesima tipologia di posto, dei docenti soprannumerari che non hanno prodotto domanda o che, pur avendola prodotta, non sono stati soddisfatti per le preferenze espresse nel modulo-domanda;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G) trasferimenti, a domanda, dei docenti trasferiti nell'ultimo ottennio in quanto soprannumerari, nel comune di precedente titolarità (4) (5), beneficiari della precedenza di cui al punto IV) dell’art. 13 -   del presente contratto.</w:t>
      </w:r>
    </w:p>
    <w:p w:rsidR="00791CA2" w:rsidRDefault="00791CA2" w:rsidP="00791CA2">
      <w:pPr>
        <w:jc w:val="both"/>
        <w:rPr>
          <w:rFonts w:asciiTheme="minorHAnsi" w:hAnsiTheme="minorHAnsi"/>
          <w:u w:color="FF0000"/>
        </w:rPr>
      </w:pPr>
    </w:p>
    <w:p w:rsidR="00C64E34" w:rsidRPr="00C64E34" w:rsidRDefault="00C64E34" w:rsidP="00791CA2">
      <w:pPr>
        <w:jc w:val="both"/>
        <w:rPr>
          <w:rFonts w:asciiTheme="minorHAnsi" w:hAnsiTheme="minorHAnsi"/>
        </w:rPr>
      </w:pPr>
      <w:r w:rsidRPr="00C64E34">
        <w:rPr>
          <w:rFonts w:asciiTheme="minorHAnsi" w:hAnsiTheme="minorHAnsi"/>
        </w:rPr>
        <w:t>In ciascuna delle fasi suddette l’ordine di graduatoria degli aspiranti è determinato per ciascuna preferenza sulla base dei soli elementi di cui ai punti I e III delle tabelle di valutazione dei titoli allegate al presente contratto. Per il personale titolare in altro comune trasferito nell’ultimo ottennio per soppressione di posto che chiede di tornare</w:t>
      </w:r>
      <w:r>
        <w:rPr>
          <w:rFonts w:asciiTheme="minorHAnsi" w:hAnsiTheme="minorHAnsi"/>
        </w:rPr>
        <w:t xml:space="preserve"> alla sede o al comune di prece</w:t>
      </w:r>
      <w:r w:rsidRPr="00C64E34">
        <w:rPr>
          <w:rFonts w:asciiTheme="minorHAnsi" w:hAnsiTheme="minorHAnsi"/>
        </w:rPr>
        <w:t>de</w:t>
      </w:r>
      <w:r>
        <w:rPr>
          <w:rFonts w:asciiTheme="minorHAnsi" w:hAnsiTheme="minorHAnsi"/>
        </w:rPr>
        <w:t>n</w:t>
      </w:r>
      <w:r w:rsidRPr="00C64E34">
        <w:rPr>
          <w:rFonts w:asciiTheme="minorHAnsi" w:hAnsiTheme="minorHAnsi"/>
        </w:rPr>
        <w:t>te titolarità non sono attribuiti i punteggi relativi alle esigenze di famiglia (titolo II delle tabelle di valutazione) limitatamente alla preferenza riferita alla scuola di precedente titolarità, a parità di punteggio e precedenza la posizione in graduatoria è determinata dalla maggiore anzianità anagrafica.</w:t>
      </w:r>
    </w:p>
    <w:p w:rsidR="00C64E34" w:rsidRDefault="00C64E34" w:rsidP="00791CA2">
      <w:pPr>
        <w:jc w:val="both"/>
        <w:rPr>
          <w:rFonts w:asciiTheme="minorHAnsi" w:hAnsiTheme="minorHAnsi"/>
          <w:u w:val="single"/>
        </w:rPr>
      </w:pPr>
    </w:p>
    <w:p w:rsidR="00791CA2" w:rsidRPr="00791CA2" w:rsidRDefault="00791CA2" w:rsidP="00791CA2">
      <w:pPr>
        <w:jc w:val="both"/>
        <w:rPr>
          <w:rFonts w:asciiTheme="minorHAnsi" w:hAnsiTheme="minorHAnsi"/>
          <w:u w:val="single"/>
        </w:rPr>
      </w:pPr>
      <w:r w:rsidRPr="00791CA2">
        <w:rPr>
          <w:rFonts w:asciiTheme="minorHAnsi" w:hAnsiTheme="minorHAnsi"/>
          <w:u w:val="single"/>
        </w:rPr>
        <w:t>2.Provinciale</w:t>
      </w:r>
    </w:p>
    <w:p w:rsidR="00791CA2" w:rsidRPr="00791CA2" w:rsidRDefault="00791CA2" w:rsidP="00791CA2">
      <w:pPr>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La seconda fase del movimento FASE A concerne i trasferimenti da un comune all'altro della provincia nei confronti dei docenti titolari nella provincia medesima, finalizzati ad acquisire un titolarità su sede scolastica. A tale fase partecipano anche i docenti immessi in ruolo nell’anno scolastico 15/16 ai sensi dell’art. 399 del Testo Unico nelle fasi 0</w:t>
      </w:r>
      <w:r w:rsidR="00D56A04">
        <w:rPr>
          <w:rFonts w:asciiTheme="minorHAnsi" w:hAnsiTheme="minorHAnsi"/>
          <w:u w:color="FF0000"/>
        </w:rPr>
        <w:t xml:space="preserve"> e A </w:t>
      </w:r>
      <w:r w:rsidRPr="00791CA2">
        <w:rPr>
          <w:rFonts w:asciiTheme="minorHAnsi" w:hAnsiTheme="minorHAnsi"/>
          <w:u w:color="FF0000"/>
        </w:rPr>
        <w:t>compresi i docenti nominati sul sostegno. Nell'ambito di questa fase l'ordine delle operazioni dei movimenti è il seguente:</w:t>
      </w:r>
    </w:p>
    <w:p w:rsidR="00791CA2" w:rsidRPr="00791CA2" w:rsidRDefault="00791CA2" w:rsidP="00791CA2">
      <w:pPr>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A) trasferimenti d’ufficio, secondo l’ordine di vicinanza rispetto al proprio comune di titolarità stabilito dalle apposite tabelle, dei docenti titolari di posti e cattedre dell’organico sede che non abbiano  prodotto domanda o che, pur avendola prodotta, non abbiano ottenuto il movimento (trasferimento o passaggio di cattedra) a domanda;</w:t>
      </w:r>
    </w:p>
    <w:p w:rsidR="00791CA2" w:rsidRPr="00791CA2" w:rsidRDefault="00791CA2" w:rsidP="00791CA2">
      <w:pPr>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 xml:space="preserve">B) trasferimenti, a domanda, dei docenti beneficiari delle precedenze di </w:t>
      </w:r>
      <w:r w:rsidR="00B60CF7">
        <w:rPr>
          <w:rFonts w:asciiTheme="minorHAnsi" w:hAnsiTheme="minorHAnsi"/>
          <w:u w:color="FF0000"/>
        </w:rPr>
        <w:t xml:space="preserve">cui al punto III) dell’art. 13 </w:t>
      </w:r>
      <w:r w:rsidRPr="00791CA2">
        <w:rPr>
          <w:rFonts w:asciiTheme="minorHAnsi" w:hAnsiTheme="minorHAnsi"/>
          <w:u w:color="FF0000"/>
        </w:rPr>
        <w:t xml:space="preserve">del presente contratto; </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C1) trasferimenti, a domanda, dei docenti beneficiari delle precedenze d</w:t>
      </w:r>
      <w:r w:rsidR="00B60CF7">
        <w:rPr>
          <w:rFonts w:asciiTheme="minorHAnsi" w:hAnsiTheme="minorHAnsi"/>
          <w:u w:color="FF0000"/>
        </w:rPr>
        <w:t xml:space="preserve">i cui al punto V) dell’art. 13 </w:t>
      </w:r>
      <w:r w:rsidRPr="00791CA2">
        <w:rPr>
          <w:rFonts w:asciiTheme="minorHAnsi" w:hAnsiTheme="minorHAnsi"/>
          <w:u w:color="FF0000"/>
        </w:rPr>
        <w:t xml:space="preserve"> del presente contratto dei genitori del disabile;</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C2) trasferimenti, a domanda, dei docenti beneficiari delle precedenze di</w:t>
      </w:r>
      <w:r w:rsidR="00B60CF7">
        <w:rPr>
          <w:rFonts w:asciiTheme="minorHAnsi" w:hAnsiTheme="minorHAnsi"/>
          <w:u w:color="FF0000"/>
        </w:rPr>
        <w:t xml:space="preserve"> cui al punto V) dell’art. 13 </w:t>
      </w:r>
      <w:r w:rsidRPr="00791CA2">
        <w:rPr>
          <w:rFonts w:asciiTheme="minorHAnsi" w:hAnsiTheme="minorHAnsi"/>
          <w:u w:color="FF0000"/>
        </w:rPr>
        <w:t xml:space="preserve"> del presente contratto per assistenza ai familiari;</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D) trasferimenti, a domanda, dei docenti beneficiari delle precedenze di</w:t>
      </w:r>
      <w:r w:rsidR="00B60CF7">
        <w:rPr>
          <w:rFonts w:asciiTheme="minorHAnsi" w:hAnsiTheme="minorHAnsi"/>
          <w:u w:color="FF0000"/>
        </w:rPr>
        <w:t xml:space="preserve"> cui al punto VI) dell’art. 13</w:t>
      </w:r>
      <w:r w:rsidRPr="00791CA2">
        <w:rPr>
          <w:rFonts w:asciiTheme="minorHAnsi" w:hAnsiTheme="minorHAnsi"/>
          <w:u w:color="FF0000"/>
        </w:rPr>
        <w:t xml:space="preserve"> del presente contratto;</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E) trasferimenti  a domanda dei docenti beneficiari  delle prece</w:t>
      </w:r>
      <w:r w:rsidR="00B60CF7">
        <w:rPr>
          <w:rFonts w:asciiTheme="minorHAnsi" w:hAnsiTheme="minorHAnsi"/>
          <w:u w:color="FF0000"/>
        </w:rPr>
        <w:t xml:space="preserve">denze di cui all’art. 29 </w:t>
      </w:r>
      <w:r w:rsidRPr="00791CA2">
        <w:rPr>
          <w:rFonts w:asciiTheme="minorHAnsi" w:hAnsiTheme="minorHAnsi"/>
          <w:u w:color="FF0000"/>
        </w:rPr>
        <w:t>del presente  contratto;</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E1)  trasferimenti  a domanda dei docenti beneficiari  delle prece</w:t>
      </w:r>
      <w:r w:rsidR="00B60CF7">
        <w:rPr>
          <w:rFonts w:asciiTheme="minorHAnsi" w:hAnsiTheme="minorHAnsi"/>
          <w:u w:color="FF0000"/>
        </w:rPr>
        <w:t xml:space="preserve">denze di cui all’art. 30 </w:t>
      </w:r>
      <w:r w:rsidRPr="00791CA2">
        <w:rPr>
          <w:rFonts w:asciiTheme="minorHAnsi" w:hAnsiTheme="minorHAnsi"/>
          <w:u w:color="FF0000"/>
        </w:rPr>
        <w:t>del presente contratto;</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 xml:space="preserve">E2) trasferimenti  a domanda dei docenti beneficiari  della precedenza di </w:t>
      </w:r>
      <w:r w:rsidR="00B60CF7">
        <w:rPr>
          <w:rFonts w:asciiTheme="minorHAnsi" w:hAnsiTheme="minorHAnsi"/>
          <w:u w:color="FF0000"/>
        </w:rPr>
        <w:t xml:space="preserve">cui al punto VII) dell’art. 13 </w:t>
      </w:r>
      <w:r w:rsidRPr="00791CA2">
        <w:rPr>
          <w:rFonts w:asciiTheme="minorHAnsi" w:hAnsiTheme="minorHAnsi"/>
          <w:u w:color="FF0000"/>
        </w:rPr>
        <w:t xml:space="preserve">del presente contratto; </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F) trasferimenti, a domanda, dei docenti titolari in provincia, compresi i titolari in esubero sulla provincia</w:t>
      </w:r>
      <w:r w:rsidR="00B60CF7">
        <w:rPr>
          <w:rFonts w:asciiTheme="minorHAnsi" w:hAnsiTheme="minorHAnsi"/>
          <w:u w:color="FF0000"/>
        </w:rPr>
        <w:t xml:space="preserve">, i docenti della dotazione organica di sostegno </w:t>
      </w:r>
      <w:r w:rsidRPr="00791CA2">
        <w:rPr>
          <w:rFonts w:asciiTheme="minorHAnsi" w:hAnsiTheme="minorHAnsi"/>
          <w:u w:color="FF0000"/>
        </w:rPr>
        <w:t>ed i docenti privi della sede (6).</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 xml:space="preserve">Per la scuola dell’infanzia, primaria e secondaria di I e II grado, i trasferimenti nell’ambito delle operazioni di cui alle lettere B), C1), C2, D), E), E1) E2), F), sono compresi i trasferimenti dei docenti titolari dei posti di sostegno che transitano sui posti comuni ovvero sulle cattedre curricolari delle scuole della stessa provincia, anche se il trasferimento è per scuole dello stesso comune. </w:t>
      </w:r>
    </w:p>
    <w:p w:rsidR="00791CA2" w:rsidRPr="00791CA2" w:rsidRDefault="00791CA2" w:rsidP="00E61466">
      <w:pPr>
        <w:jc w:val="both"/>
        <w:rPr>
          <w:rFonts w:asciiTheme="minorHAnsi" w:hAnsiTheme="minorHAnsi"/>
          <w:u w:color="FF0000"/>
        </w:rPr>
      </w:pPr>
    </w:p>
    <w:p w:rsidR="00791CA2" w:rsidRPr="00791CA2" w:rsidRDefault="00791CA2" w:rsidP="00E61466">
      <w:pPr>
        <w:jc w:val="both"/>
        <w:rPr>
          <w:rFonts w:asciiTheme="minorHAnsi" w:hAnsiTheme="minorHAnsi"/>
          <w:u w:color="FF0000"/>
        </w:rPr>
      </w:pPr>
      <w:r w:rsidRPr="00791CA2">
        <w:rPr>
          <w:rFonts w:asciiTheme="minorHAnsi" w:hAnsiTheme="minorHAnsi"/>
          <w:u w:color="FF0000"/>
        </w:rPr>
        <w:t>Nella scuola secondaria di I grado e II grado i trasferimenti di cui alle lettere B), C1), C2, D), E), E1) E2), F), non possono essere disposti qualora nella classe di concorso ovvero tipologia di sostegno richiesta vi siano – a livello provinciale – situazioni di esubero o, comunque, quando il numero dei titolari sia pari o superiore al numero di posti in organico.</w:t>
      </w:r>
    </w:p>
    <w:p w:rsidR="00791CA2" w:rsidRPr="00791CA2" w:rsidRDefault="00791CA2" w:rsidP="00791CA2">
      <w:pPr>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G) Trasferimenti, nelle tre tipologie di sostegno, dei docenti provenienti da posto comune ovvero da cattedre curricolari, senza distinzione tra fase comunale e fase intercomunale nell’ambito della provincia;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H) trasferimenti d’ufficio dei docenti in esubero titolari sulla provincia</w:t>
      </w:r>
      <w:r w:rsidR="00B60CF7">
        <w:rPr>
          <w:rFonts w:asciiTheme="minorHAnsi" w:hAnsiTheme="minorHAnsi"/>
          <w:u w:color="FF0000"/>
        </w:rPr>
        <w:t xml:space="preserve"> o sulla dotazione organica di sostegno</w:t>
      </w:r>
      <w:r w:rsidRPr="00791CA2">
        <w:rPr>
          <w:rFonts w:asciiTheme="minorHAnsi" w:hAnsiTheme="minorHAnsi"/>
          <w:u w:color="FF0000"/>
        </w:rPr>
        <w:t xml:space="preserve"> che non hanno ottenuto il movimento a domanda nel corso delle precedenti operazioni e trasferimenti d’ufficio dei docenti privi di sede che non hanno ottenuto il movimento a domanda nel corso delle precedenti operazioni.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Nell’ambito di ciascuna delle operazioni i trasferimenti possibili vengono disposti secondo l'ordine di graduatoria. L’ordine di graduatoria è determinato sulla base di tutti gli elementi indicati nelle tabelle di valutazione dei titoli. Per il trasferimento d’ufficio il punteggio considerato, valido per tutte le sedi esaminate nel corso del trasferimento d’ufficio medesimo, è quello attribuito dai dirigenti scolastici (o, per il personale in esubero titolare su dotazione provinciale</w:t>
      </w:r>
      <w:r w:rsidR="00B60CF7">
        <w:rPr>
          <w:rFonts w:asciiTheme="minorHAnsi" w:hAnsiTheme="minorHAnsi"/>
          <w:u w:color="FF0000"/>
        </w:rPr>
        <w:t xml:space="preserve"> e sulla dotazione organica di sostengo</w:t>
      </w:r>
      <w:r w:rsidRPr="00791CA2">
        <w:rPr>
          <w:rFonts w:asciiTheme="minorHAnsi" w:hAnsiTheme="minorHAnsi"/>
          <w:u w:color="FF0000"/>
        </w:rPr>
        <w:t>, dagli uffici scolastici territorialmente competenti) in sede di formulazione delle graduatorie, compilate in base alle relative disposizioni del presente contratto sulla mobilità del personale della scuola. L'ordine in cui vengono esaminate le richieste è dato dal più alto punteggio. A parità di punteggio e precedenza la posizione in graduatoria è determinata in base alla maggiore anzianità anagrafica.</w:t>
      </w:r>
    </w:p>
    <w:p w:rsidR="00791CA2" w:rsidRDefault="00791CA2" w:rsidP="00791CA2">
      <w:pPr>
        <w:jc w:val="both"/>
        <w:rPr>
          <w:rFonts w:asciiTheme="minorHAnsi" w:hAnsiTheme="minorHAnsi"/>
          <w:u w:val="single"/>
        </w:rPr>
      </w:pPr>
    </w:p>
    <w:p w:rsidR="00791CA2" w:rsidRPr="00791CA2" w:rsidRDefault="00791CA2" w:rsidP="00791CA2">
      <w:pPr>
        <w:jc w:val="both"/>
        <w:rPr>
          <w:rFonts w:asciiTheme="minorHAnsi" w:hAnsiTheme="minorHAnsi"/>
          <w:u w:val="single"/>
        </w:rPr>
      </w:pPr>
    </w:p>
    <w:p w:rsidR="00791CA2" w:rsidRPr="00791CA2" w:rsidRDefault="00791CA2" w:rsidP="00791CA2">
      <w:pPr>
        <w:jc w:val="both"/>
        <w:rPr>
          <w:rFonts w:asciiTheme="minorHAnsi" w:hAnsiTheme="minorHAnsi"/>
          <w:u w:val="single"/>
        </w:rPr>
      </w:pPr>
      <w:r w:rsidRPr="00791CA2">
        <w:rPr>
          <w:rFonts w:asciiTheme="minorHAnsi" w:hAnsiTheme="minorHAnsi"/>
          <w:u w:val="single"/>
        </w:rPr>
        <w:t>3. operazioni di mobilità professionale</w:t>
      </w:r>
    </w:p>
    <w:p w:rsidR="00791CA2" w:rsidRPr="00791CA2" w:rsidRDefault="00791CA2" w:rsidP="00791CA2">
      <w:pPr>
        <w:jc w:val="both"/>
        <w:rPr>
          <w:rFonts w:asciiTheme="minorHAnsi" w:hAnsiTheme="minorHAnsi"/>
          <w:u w:val="single" w:color="FF0000"/>
        </w:rPr>
      </w:pPr>
      <w:r w:rsidRPr="00791CA2">
        <w:rPr>
          <w:rFonts w:asciiTheme="minorHAnsi" w:hAnsiTheme="minorHAnsi"/>
          <w:u w:val="single" w:color="FF0000"/>
        </w:rPr>
        <w:t xml:space="preserve">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Queste operazioni sono effettuate nel limite del 25% delle disponibilità al termine della fase A comunale e provinciale fatto salvo l’accantonamento numerico dei posti per gli assunti nelle fasi B e C del piano straordinario di assunzioni da graduatorie di merito (qualora il calcolo della predetta aliquota dia luogo ad un numero non intero, questo si approssima all’unità superiore a favore della mobilità territoriale interprovinciale)</w:t>
      </w:r>
      <w:r w:rsidR="00DC0BED">
        <w:rPr>
          <w:rFonts w:asciiTheme="minorHAnsi" w:hAnsiTheme="minorHAnsi"/>
          <w:u w:color="FF0000"/>
          <w:vertAlign w:val="superscript"/>
        </w:rPr>
        <w:t>(7</w:t>
      </w:r>
      <w:r w:rsidR="00DC0BED" w:rsidRPr="00DC0BED">
        <w:rPr>
          <w:rFonts w:asciiTheme="minorHAnsi" w:hAnsiTheme="minorHAnsi"/>
          <w:u w:color="FF0000"/>
          <w:vertAlign w:val="superscript"/>
        </w:rPr>
        <w:t>)</w:t>
      </w:r>
      <w:r w:rsidRPr="00791CA2">
        <w:rPr>
          <w:rFonts w:asciiTheme="minorHAnsi" w:hAnsiTheme="minorHAnsi"/>
          <w:u w:color="FF0000"/>
        </w:rPr>
        <w:t>, sono finalizzate ad acquisire un titolarità su sede scolastica e sono effettuate nel seguente ordine: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footnoteReference w:customMarkFollows="1" w:id="1"/>
        <w:t>a) passaggi di cattedra, dei docenti titolari beneficiari della precedenza di cui</w:t>
      </w:r>
      <w:r w:rsidR="00B60CF7">
        <w:rPr>
          <w:rFonts w:asciiTheme="minorHAnsi" w:hAnsiTheme="minorHAnsi"/>
          <w:u w:color="FF0000"/>
        </w:rPr>
        <w:t xml:space="preserve"> al punto I) dell’art. 13 </w:t>
      </w:r>
      <w:r w:rsidRPr="00791CA2">
        <w:rPr>
          <w:rFonts w:asciiTheme="minorHAnsi" w:hAnsiTheme="minorHAnsi"/>
          <w:u w:color="FF0000"/>
        </w:rPr>
        <w:t>del presente contrat</w:t>
      </w:r>
      <w:r w:rsidR="00B60CF7">
        <w:rPr>
          <w:rFonts w:asciiTheme="minorHAnsi" w:hAnsiTheme="minorHAnsi"/>
          <w:u w:color="FF0000"/>
        </w:rPr>
        <w:t>to,</w:t>
      </w:r>
      <w:r w:rsidR="00E61466">
        <w:rPr>
          <w:rFonts w:asciiTheme="minorHAnsi" w:hAnsiTheme="minorHAnsi"/>
          <w:u w:color="FF0000"/>
        </w:rPr>
        <w:t xml:space="preserve"> </w:t>
      </w:r>
      <w:r w:rsidRPr="00E61466">
        <w:rPr>
          <w:rFonts w:asciiTheme="minorHAnsi" w:hAnsiTheme="minorHAnsi"/>
          <w:u w:color="FF0000"/>
        </w:rPr>
        <w:t>sono compresi i passaggi interprovinciali</w:t>
      </w:r>
      <w:r w:rsidRPr="00791CA2">
        <w:rPr>
          <w:rFonts w:asciiTheme="minorHAnsi" w:hAnsiTheme="minorHAnsi"/>
          <w:u w:color="FF0000"/>
        </w:rPr>
        <w:t>;</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 passaggi di ruolo, dei docenti titolari beneficiari della precedenza di cui al punto I) dell’art. 1</w:t>
      </w:r>
      <w:r w:rsidR="00B60CF7">
        <w:rPr>
          <w:rFonts w:asciiTheme="minorHAnsi" w:hAnsiTheme="minorHAnsi"/>
          <w:u w:color="FF0000"/>
        </w:rPr>
        <w:t xml:space="preserve">3 </w:t>
      </w:r>
      <w:r w:rsidR="00E61466">
        <w:rPr>
          <w:rFonts w:asciiTheme="minorHAnsi" w:hAnsiTheme="minorHAnsi"/>
          <w:u w:color="FF0000"/>
        </w:rPr>
        <w:t>del presente contratto</w:t>
      </w:r>
      <w:r w:rsidR="00B60CF7">
        <w:rPr>
          <w:rFonts w:asciiTheme="minorHAnsi" w:hAnsiTheme="minorHAnsi"/>
          <w:u w:color="FF0000"/>
        </w:rPr>
        <w:t>,</w:t>
      </w:r>
      <w:r w:rsidR="00E61466">
        <w:rPr>
          <w:rFonts w:asciiTheme="minorHAnsi" w:hAnsiTheme="minorHAnsi"/>
          <w:u w:color="FF0000"/>
        </w:rPr>
        <w:t xml:space="preserve"> </w:t>
      </w:r>
      <w:r w:rsidRPr="00E61466">
        <w:rPr>
          <w:rFonts w:asciiTheme="minorHAnsi" w:hAnsiTheme="minorHAnsi"/>
          <w:u w:color="FF0000"/>
        </w:rPr>
        <w:t>sono compresi i passaggi interprovinciali</w:t>
      </w:r>
      <w:r w:rsidRPr="00791CA2">
        <w:rPr>
          <w:rFonts w:asciiTheme="minorHAnsi" w:hAnsiTheme="minorHAnsi"/>
          <w:u w:color="FF0000"/>
        </w:rPr>
        <w:t>;</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c) passaggi di cattedra dei docenti titolari provenienti da classi di concorso soppresse o soprannumerarie accertate numericamente come tali all’inizio delle operazioni di mobilità nel limite del riassorbimento dell’esubero o da eventuali analoghe situazioni relative ai ruoli della scuola dell’infanzia e primaria;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d) passaggi di ruolo dei docenti titolari provenienti da classi di concorso soppresse o soprannumerarie accertate numericamente come tali all’inizio delle operazioni di mobilità nel limite del riassorbimento dell’esubero o da eventuali analoghe situazioni relative ai ruoli della scuola dell’infanzia e primaria; </w:t>
      </w:r>
    </w:p>
    <w:p w:rsidR="00791CA2" w:rsidRDefault="00791CA2" w:rsidP="00791CA2">
      <w:pPr>
        <w:jc w:val="both"/>
        <w:rPr>
          <w:rFonts w:asciiTheme="minorHAnsi" w:hAnsiTheme="minorHAnsi"/>
          <w:u w:color="FF0000"/>
        </w:rPr>
      </w:pPr>
    </w:p>
    <w:p w:rsidR="00B60CF7" w:rsidRPr="00791CA2" w:rsidRDefault="00B60CF7" w:rsidP="00791CA2">
      <w:pPr>
        <w:jc w:val="both"/>
        <w:rPr>
          <w:rFonts w:asciiTheme="minorHAnsi" w:hAnsiTheme="minorHAnsi"/>
          <w:u w:color="FF0000"/>
        </w:rPr>
      </w:pPr>
      <w:r>
        <w:rPr>
          <w:rFonts w:asciiTheme="minorHAnsi" w:hAnsiTheme="minorHAnsi"/>
          <w:u w:color="FF0000"/>
        </w:rPr>
        <w:t xml:space="preserve">e) passaggi di cattedra dei docenti titolari in provincia che, nell’anno scolastico precedente a quello cui sono riferite le operazioni di mobilità, sono utilizzati in altra classe di concorso – diversa da quella di titolarità  - per la quale sono forniti dell’abilitazione; </w:t>
      </w:r>
    </w:p>
    <w:p w:rsidR="00B60CF7" w:rsidRDefault="00B60CF7" w:rsidP="00791CA2">
      <w:pPr>
        <w:jc w:val="both"/>
        <w:rPr>
          <w:rFonts w:asciiTheme="minorHAnsi" w:hAnsiTheme="minorHAnsi"/>
          <w:u w:color="FF0000"/>
        </w:rPr>
      </w:pPr>
    </w:p>
    <w:p w:rsidR="00B60CF7" w:rsidRPr="00791CA2" w:rsidRDefault="00B60CF7" w:rsidP="00B60CF7">
      <w:pPr>
        <w:jc w:val="both"/>
        <w:rPr>
          <w:rFonts w:asciiTheme="minorHAnsi" w:hAnsiTheme="minorHAnsi"/>
          <w:u w:color="FF0000"/>
        </w:rPr>
      </w:pPr>
      <w:r>
        <w:rPr>
          <w:rFonts w:asciiTheme="minorHAnsi" w:hAnsiTheme="minorHAnsi"/>
          <w:u w:color="FF0000"/>
        </w:rPr>
        <w:t xml:space="preserve">f) passaggi di ruolo dei docenti titolari in provincia che, nell’anno scolastico precedente a quello cui sono riferite le operazioni di mobilità, sono utilizzati in altra classe di concorso – diversa da quella di titolarità  - per la quale sono forniti dell’abilitazione; </w:t>
      </w:r>
    </w:p>
    <w:p w:rsidR="00B60CF7" w:rsidRDefault="00B60CF7" w:rsidP="00791CA2">
      <w:pPr>
        <w:jc w:val="both"/>
        <w:rPr>
          <w:rFonts w:asciiTheme="minorHAnsi" w:hAnsiTheme="minorHAnsi"/>
          <w:u w:color="FF0000"/>
        </w:rPr>
      </w:pPr>
    </w:p>
    <w:p w:rsidR="00791CA2" w:rsidRPr="00791CA2" w:rsidRDefault="00240233" w:rsidP="00791CA2">
      <w:pPr>
        <w:jc w:val="both"/>
        <w:rPr>
          <w:rFonts w:asciiTheme="minorHAnsi" w:hAnsiTheme="minorHAnsi"/>
          <w:u w:color="FF0000"/>
        </w:rPr>
      </w:pPr>
      <w:r>
        <w:rPr>
          <w:rFonts w:asciiTheme="minorHAnsi" w:hAnsiTheme="minorHAnsi"/>
          <w:u w:color="FF0000"/>
        </w:rPr>
        <w:t>g</w:t>
      </w:r>
      <w:r w:rsidR="00791CA2" w:rsidRPr="00791CA2">
        <w:rPr>
          <w:rFonts w:asciiTheme="minorHAnsi" w:hAnsiTheme="minorHAnsi"/>
          <w:u w:color="FF0000"/>
        </w:rPr>
        <w:t xml:space="preserve">) passaggi di cattedra dei docenti titolari che non usufruiscono di alcuna precedenza; </w:t>
      </w:r>
    </w:p>
    <w:p w:rsidR="00791CA2" w:rsidRPr="00791CA2" w:rsidRDefault="00791CA2" w:rsidP="00791CA2">
      <w:pPr>
        <w:jc w:val="both"/>
        <w:rPr>
          <w:rFonts w:asciiTheme="minorHAnsi" w:hAnsiTheme="minorHAnsi"/>
          <w:u w:color="FF0000"/>
        </w:rPr>
      </w:pPr>
    </w:p>
    <w:p w:rsidR="00791CA2" w:rsidRPr="00791CA2" w:rsidRDefault="00240233" w:rsidP="00791CA2">
      <w:pPr>
        <w:jc w:val="both"/>
        <w:rPr>
          <w:rFonts w:asciiTheme="minorHAnsi" w:hAnsiTheme="minorHAnsi"/>
          <w:u w:color="FF0000"/>
        </w:rPr>
      </w:pPr>
      <w:r>
        <w:rPr>
          <w:rFonts w:asciiTheme="minorHAnsi" w:hAnsiTheme="minorHAnsi"/>
          <w:u w:color="FF0000"/>
        </w:rPr>
        <w:t>h</w:t>
      </w:r>
      <w:r w:rsidR="00791CA2" w:rsidRPr="00791CA2">
        <w:rPr>
          <w:rFonts w:asciiTheme="minorHAnsi" w:hAnsiTheme="minorHAnsi"/>
          <w:u w:color="FF0000"/>
        </w:rPr>
        <w:t xml:space="preserve">) passaggi di ruolo dei docenti titolari che non usufruiscono di alcuna precedenza;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Le operazioni di cui alle pre</w:t>
      </w:r>
      <w:r w:rsidR="00DC0BED">
        <w:rPr>
          <w:rFonts w:asciiTheme="minorHAnsi" w:hAnsiTheme="minorHAnsi"/>
          <w:u w:color="FF0000"/>
        </w:rPr>
        <w:t xml:space="preserve">cedenti lettere a) e b)  </w:t>
      </w:r>
      <w:r w:rsidRPr="00791CA2">
        <w:rPr>
          <w:rFonts w:asciiTheme="minorHAnsi" w:hAnsiTheme="minorHAnsi"/>
          <w:u w:color="FF0000"/>
        </w:rPr>
        <w:t xml:space="preserve">del presente punto sono effettuate anche oltre il predetto limite numerico del 25% .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Le cattedre ed i posti lasciati vacanti dai docenti che ottengono il passaggio di ruolo in altro ordine di scuola o grado di istruzione sono disponibili per le sole operazioni di mobilità, relative allo stesso anno scolastico da cui decorre il passaggio o il trasferimento medesimo, che si effettuano successivamente alla data di pubblicazione dei passaggi predetti. </w:t>
      </w:r>
    </w:p>
    <w:p w:rsidR="00791CA2" w:rsidRPr="00791CA2" w:rsidRDefault="00791CA2" w:rsidP="00791CA2">
      <w:pPr>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ciascuna delle operazioni l'ordine di graduatoria degli aspiranti è determinato, per ciascuna preferenza, sulla base degli elementi di cui alla tabella di valutazione dei titoli allegata al presente contratto per la specifica tipologia di movimento. L'ordine in cui vengono esaminate le richieste è dato dal più alto punteggio. A parità di punteggio e precedenza, la posizione in graduatoria è determinata dalla maggiore anzianità anagrafica.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I passaggi tra i ruoli diversi della scuola primaria precedono i passaggi dei docenti provenienti da altro ordine di scuola o grado di istruzione.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C64E34">
      <w:pPr>
        <w:jc w:val="both"/>
        <w:rPr>
          <w:rFonts w:asciiTheme="minorHAnsi" w:hAnsiTheme="minorHAnsi"/>
          <w:bCs/>
          <w:i/>
          <w:iCs/>
          <w:sz w:val="16"/>
          <w:szCs w:val="16"/>
        </w:rPr>
      </w:pPr>
      <w:r w:rsidRPr="00791CA2">
        <w:rPr>
          <w:rFonts w:asciiTheme="minorHAnsi" w:eastAsiaTheme="majorEastAsia" w:hAnsiTheme="minorHAnsi"/>
          <w:i/>
          <w:sz w:val="16"/>
          <w:szCs w:val="16"/>
          <w:vertAlign w:val="superscript"/>
        </w:rPr>
        <w:t>(0)</w:t>
      </w:r>
      <w:r w:rsidRPr="00791CA2">
        <w:rPr>
          <w:rFonts w:asciiTheme="minorHAnsi" w:hAnsiTheme="minorHAnsi"/>
          <w:sz w:val="16"/>
          <w:szCs w:val="16"/>
        </w:rPr>
        <w:t xml:space="preserve"> </w:t>
      </w:r>
      <w:r w:rsidRPr="00791CA2">
        <w:rPr>
          <w:rFonts w:asciiTheme="minorHAnsi" w:hAnsiTheme="minorHAnsi"/>
          <w:i/>
          <w:iCs/>
          <w:sz w:val="16"/>
          <w:szCs w:val="16"/>
        </w:rPr>
        <w:t>Coloro i quali ottengono il trasferimento da posto comune a lingua inglese sono tenuti a garantire per un triennio l’insegnamento della lingua inglese; pertanto non potranno essere trasferiti</w:t>
      </w:r>
      <w:r w:rsidRPr="00791CA2">
        <w:rPr>
          <w:rFonts w:asciiTheme="minorHAnsi" w:hAnsiTheme="minorHAnsi"/>
          <w:b/>
          <w:bCs/>
          <w:i/>
          <w:iCs/>
          <w:sz w:val="16"/>
          <w:szCs w:val="16"/>
        </w:rPr>
        <w:t xml:space="preserve"> </w:t>
      </w:r>
      <w:r w:rsidRPr="00791CA2">
        <w:rPr>
          <w:rFonts w:asciiTheme="minorHAnsi" w:hAnsiTheme="minorHAnsi"/>
          <w:i/>
          <w:iCs/>
          <w:sz w:val="16"/>
          <w:szCs w:val="16"/>
        </w:rPr>
        <w:t>nello stesso circolo da posto di lingua a posto comune  nei due anni scolastici successivi a</w:t>
      </w:r>
      <w:r w:rsidRPr="00791CA2">
        <w:rPr>
          <w:rFonts w:asciiTheme="minorHAnsi" w:hAnsiTheme="minorHAnsi"/>
          <w:b/>
          <w:bCs/>
          <w:i/>
          <w:iCs/>
          <w:sz w:val="16"/>
          <w:szCs w:val="16"/>
        </w:rPr>
        <w:t xml:space="preserve"> </w:t>
      </w:r>
      <w:r w:rsidRPr="00791CA2">
        <w:rPr>
          <w:rFonts w:asciiTheme="minorHAnsi" w:hAnsiTheme="minorHAnsi"/>
          <w:i/>
          <w:iCs/>
          <w:sz w:val="16"/>
          <w:szCs w:val="16"/>
        </w:rPr>
        <w:t>quello in cui sono stati trasferiti su</w:t>
      </w:r>
      <w:r w:rsidRPr="00791CA2">
        <w:rPr>
          <w:rFonts w:asciiTheme="minorHAnsi" w:hAnsiTheme="minorHAnsi"/>
          <w:b/>
          <w:bCs/>
          <w:i/>
          <w:iCs/>
          <w:sz w:val="16"/>
          <w:szCs w:val="16"/>
        </w:rPr>
        <w:t xml:space="preserve"> </w:t>
      </w:r>
      <w:r w:rsidRPr="00791CA2">
        <w:rPr>
          <w:rFonts w:asciiTheme="minorHAnsi" w:hAnsiTheme="minorHAnsi"/>
          <w:i/>
          <w:iCs/>
          <w:sz w:val="16"/>
          <w:szCs w:val="16"/>
        </w:rPr>
        <w:t>posto di lingua, nell’ambito dell’operazione di cui al punto A1), a meno che non vengano individuati come soprannumerari su posto di lingua inglese.</w:t>
      </w:r>
      <w:r w:rsidRPr="00791CA2">
        <w:rPr>
          <w:rFonts w:asciiTheme="minorHAnsi" w:hAnsiTheme="minorHAnsi"/>
          <w:b/>
          <w:bCs/>
          <w:i/>
          <w:iCs/>
          <w:sz w:val="16"/>
          <w:szCs w:val="16"/>
        </w:rPr>
        <w:t xml:space="preserve"> </w:t>
      </w:r>
      <w:r w:rsidRPr="00791CA2">
        <w:rPr>
          <w:rFonts w:asciiTheme="minorHAnsi" w:hAnsiTheme="minorHAnsi"/>
          <w:bCs/>
          <w:i/>
          <w:iCs/>
          <w:sz w:val="16"/>
          <w:szCs w:val="16"/>
        </w:rPr>
        <w:t>Resta ferma la possibilità di trasferimenti</w:t>
      </w:r>
      <w:r w:rsidRPr="00791CA2">
        <w:rPr>
          <w:rFonts w:asciiTheme="minorHAnsi" w:hAnsiTheme="minorHAnsi"/>
          <w:bCs/>
          <w:sz w:val="16"/>
          <w:szCs w:val="16"/>
        </w:rPr>
        <w:t xml:space="preserve">, </w:t>
      </w:r>
      <w:r w:rsidRPr="00791CA2">
        <w:rPr>
          <w:rFonts w:asciiTheme="minorHAnsi" w:hAnsiTheme="minorHAnsi"/>
          <w:bCs/>
          <w:i/>
          <w:sz w:val="16"/>
          <w:szCs w:val="16"/>
        </w:rPr>
        <w:t>sia su posto di lingua  inglese che su posto comune</w:t>
      </w:r>
      <w:r w:rsidRPr="00791CA2">
        <w:rPr>
          <w:rFonts w:asciiTheme="minorHAnsi" w:hAnsiTheme="minorHAnsi"/>
          <w:bCs/>
          <w:i/>
          <w:iCs/>
          <w:sz w:val="16"/>
          <w:szCs w:val="16"/>
        </w:rPr>
        <w:t>,</w:t>
      </w:r>
      <w:r w:rsidRPr="00791CA2">
        <w:rPr>
          <w:rFonts w:asciiTheme="minorHAnsi" w:hAnsiTheme="minorHAnsi"/>
          <w:b/>
          <w:bCs/>
          <w:i/>
          <w:iCs/>
          <w:sz w:val="16"/>
          <w:szCs w:val="16"/>
        </w:rPr>
        <w:t xml:space="preserve"> </w:t>
      </w:r>
      <w:r w:rsidRPr="00791CA2">
        <w:rPr>
          <w:rFonts w:asciiTheme="minorHAnsi" w:hAnsiTheme="minorHAnsi"/>
          <w:bCs/>
          <w:i/>
          <w:iCs/>
          <w:sz w:val="16"/>
          <w:szCs w:val="16"/>
        </w:rPr>
        <w:t>in altri circoli.</w:t>
      </w:r>
    </w:p>
    <w:p w:rsidR="00791CA2" w:rsidRPr="00791CA2" w:rsidRDefault="00791CA2" w:rsidP="00C64E34">
      <w:pPr>
        <w:keepNext/>
        <w:keepLines/>
        <w:numPr>
          <w:ilvl w:val="12"/>
          <w:numId w:val="0"/>
        </w:numPr>
        <w:tabs>
          <w:tab w:val="left" w:pos="360"/>
        </w:tabs>
        <w:autoSpaceDE/>
        <w:autoSpaceDN/>
        <w:jc w:val="both"/>
        <w:outlineLvl w:val="1"/>
        <w:rPr>
          <w:rFonts w:asciiTheme="minorHAnsi" w:eastAsiaTheme="majorEastAsia" w:hAnsiTheme="minorHAnsi"/>
          <w:i/>
          <w:sz w:val="16"/>
          <w:szCs w:val="16"/>
          <w:lang w:eastAsia="en-US"/>
        </w:rPr>
      </w:pPr>
      <w:r w:rsidRPr="00791CA2">
        <w:rPr>
          <w:rFonts w:asciiTheme="minorHAnsi" w:eastAsiaTheme="majorEastAsia" w:hAnsiTheme="minorHAnsi"/>
          <w:b/>
          <w:bCs/>
          <w:i/>
          <w:sz w:val="16"/>
          <w:szCs w:val="16"/>
          <w:vertAlign w:val="superscript"/>
          <w:lang w:eastAsia="en-US"/>
        </w:rPr>
        <w:t>(1)</w:t>
      </w:r>
      <w:r w:rsidRPr="00791CA2">
        <w:rPr>
          <w:rFonts w:asciiTheme="minorHAnsi" w:eastAsiaTheme="majorEastAsia" w:hAnsiTheme="minorHAnsi"/>
          <w:bCs/>
          <w:i/>
          <w:sz w:val="16"/>
          <w:szCs w:val="16"/>
          <w:lang w:eastAsia="en-US"/>
        </w:rPr>
        <w:t xml:space="preserve"> </w:t>
      </w:r>
      <w:r w:rsidRPr="00791CA2">
        <w:rPr>
          <w:rFonts w:asciiTheme="minorHAnsi" w:eastAsiaTheme="majorEastAsia" w:hAnsiTheme="minorHAnsi"/>
          <w:i/>
          <w:sz w:val="16"/>
          <w:szCs w:val="16"/>
          <w:lang w:eastAsia="en-US"/>
        </w:rPr>
        <w:t xml:space="preserve">Per ottenere tale precedenza gli interessati dovranno riportare, tra le preferenze, la medesima indicazione espressa nella apposita casella del modulo-domanda, ovvero una preferenza zonale che la comprenda. Nei casi in cui si sia verificato spostamento del plesso, circolo, scuola, o istituto di titolarità per effetto delle operazioni di dimensionamento della rete scolastica, la precedenza è riferita, ovviamente, al nuovo plesso, circolo, scuola o istituto corrispondente al precedente, di cui va riportata l'attuale denominazione ufficiale (comprensiva del codice meccanografico) nell'apposita casella del modulo domanda. </w:t>
      </w:r>
    </w:p>
    <w:p w:rsidR="00791CA2" w:rsidRPr="00791CA2" w:rsidRDefault="00791CA2" w:rsidP="00C64E34">
      <w:pPr>
        <w:numPr>
          <w:ilvl w:val="12"/>
          <w:numId w:val="0"/>
        </w:numPr>
        <w:tabs>
          <w:tab w:val="left" w:pos="360"/>
        </w:tabs>
        <w:autoSpaceDE/>
        <w:autoSpaceDN/>
        <w:jc w:val="both"/>
        <w:rPr>
          <w:rFonts w:asciiTheme="minorHAnsi" w:eastAsiaTheme="minorHAnsi" w:hAnsiTheme="minorHAnsi" w:cstheme="minorBidi"/>
          <w:sz w:val="16"/>
          <w:szCs w:val="16"/>
          <w:lang w:eastAsia="en-US"/>
        </w:rPr>
      </w:pPr>
      <w:r w:rsidRPr="00791CA2">
        <w:rPr>
          <w:rFonts w:asciiTheme="minorHAnsi" w:eastAsiaTheme="minorHAnsi" w:hAnsiTheme="minorHAnsi" w:cstheme="minorBidi"/>
          <w:i/>
          <w:iCs/>
          <w:sz w:val="16"/>
          <w:szCs w:val="16"/>
          <w:vertAlign w:val="superscript"/>
          <w:lang w:eastAsia="en-US"/>
        </w:rPr>
        <w:t>(2)</w:t>
      </w:r>
      <w:r w:rsidRPr="00791CA2">
        <w:rPr>
          <w:rFonts w:asciiTheme="minorHAnsi" w:eastAsiaTheme="minorHAnsi" w:hAnsiTheme="minorHAnsi" w:cstheme="minorBidi"/>
          <w:i/>
          <w:iCs/>
          <w:sz w:val="16"/>
          <w:szCs w:val="16"/>
          <w:lang w:eastAsia="en-US"/>
        </w:rPr>
        <w:t xml:space="preserve"> La precedenza è valida soltanto per un istituto, avente sede nello stesso comune, oggetto della stessa operazione di unificazione che ha coinvolto la scuola ove l’aspirante risulta soprannumerario</w:t>
      </w:r>
      <w:r w:rsidRPr="00791CA2">
        <w:rPr>
          <w:rFonts w:asciiTheme="minorHAnsi" w:eastAsiaTheme="minorHAnsi" w:hAnsiTheme="minorHAnsi" w:cstheme="minorBidi"/>
          <w:sz w:val="16"/>
          <w:szCs w:val="16"/>
          <w:lang w:eastAsia="en-US"/>
        </w:rPr>
        <w:t>.</w:t>
      </w:r>
    </w:p>
    <w:p w:rsidR="00791CA2" w:rsidRPr="00791CA2" w:rsidRDefault="00791CA2" w:rsidP="00C64E34">
      <w:pPr>
        <w:numPr>
          <w:ilvl w:val="12"/>
          <w:numId w:val="0"/>
        </w:numPr>
        <w:tabs>
          <w:tab w:val="left" w:pos="360"/>
        </w:tabs>
        <w:autoSpaceDE/>
        <w:autoSpaceDN/>
        <w:jc w:val="both"/>
        <w:rPr>
          <w:rFonts w:asciiTheme="minorHAnsi" w:eastAsiaTheme="minorHAnsi" w:hAnsiTheme="minorHAnsi" w:cstheme="minorBidi"/>
          <w:i/>
          <w:iCs/>
          <w:sz w:val="16"/>
          <w:szCs w:val="16"/>
          <w:lang w:eastAsia="en-US"/>
        </w:rPr>
      </w:pPr>
      <w:r w:rsidRPr="00791CA2">
        <w:rPr>
          <w:rFonts w:asciiTheme="minorHAnsi" w:eastAsiaTheme="minorHAnsi" w:hAnsiTheme="minorHAnsi" w:cstheme="minorBidi"/>
          <w:sz w:val="16"/>
          <w:szCs w:val="16"/>
          <w:vertAlign w:val="superscript"/>
          <w:lang w:eastAsia="en-US"/>
        </w:rPr>
        <w:t>(3)</w:t>
      </w:r>
      <w:r w:rsidRPr="00791CA2">
        <w:rPr>
          <w:rFonts w:asciiTheme="minorHAnsi" w:eastAsiaTheme="minorHAnsi" w:hAnsiTheme="minorHAnsi" w:cstheme="minorBidi"/>
          <w:sz w:val="16"/>
          <w:szCs w:val="16"/>
          <w:lang w:eastAsia="en-US"/>
        </w:rPr>
        <w:t xml:space="preserve"> </w:t>
      </w:r>
      <w:r w:rsidRPr="00791CA2">
        <w:rPr>
          <w:rFonts w:asciiTheme="minorHAnsi" w:eastAsiaTheme="minorHAnsi" w:hAnsiTheme="minorHAnsi" w:cstheme="minorBidi"/>
          <w:i/>
          <w:iCs/>
          <w:sz w:val="16"/>
          <w:szCs w:val="16"/>
          <w:lang w:eastAsia="en-US"/>
        </w:rPr>
        <w:t>In tale fase il docente soprannumerario concorre, per le preferenze espresse nel modulo domanda, con il punteggio spettante per il trasferimento a domanda e senza alcun diritto di precedenza rispetto agli aspiranti non soprannumerari.</w:t>
      </w:r>
    </w:p>
    <w:p w:rsidR="00791CA2" w:rsidRPr="00791CA2" w:rsidRDefault="00791CA2" w:rsidP="00C64E34">
      <w:pPr>
        <w:tabs>
          <w:tab w:val="left" w:pos="360"/>
        </w:tabs>
        <w:autoSpaceDE/>
        <w:autoSpaceDN/>
        <w:jc w:val="both"/>
        <w:rPr>
          <w:rFonts w:asciiTheme="minorHAnsi" w:eastAsiaTheme="minorHAnsi" w:hAnsiTheme="minorHAnsi" w:cstheme="minorBidi"/>
          <w:i/>
          <w:iCs/>
          <w:sz w:val="16"/>
          <w:szCs w:val="16"/>
          <w:lang w:eastAsia="en-US"/>
        </w:rPr>
      </w:pPr>
      <w:r w:rsidRPr="00791CA2">
        <w:rPr>
          <w:rFonts w:asciiTheme="minorHAnsi" w:eastAsiaTheme="minorHAnsi" w:hAnsiTheme="minorHAnsi" w:cstheme="minorBidi"/>
          <w:i/>
          <w:iCs/>
          <w:sz w:val="16"/>
          <w:szCs w:val="16"/>
          <w:vertAlign w:val="superscript"/>
          <w:lang w:eastAsia="en-US"/>
        </w:rPr>
        <w:t>(4)</w:t>
      </w:r>
      <w:r w:rsidRPr="00791CA2">
        <w:rPr>
          <w:rFonts w:asciiTheme="minorHAnsi" w:eastAsiaTheme="minorHAnsi" w:hAnsiTheme="minorHAnsi" w:cstheme="minorBidi"/>
          <w:i/>
          <w:iCs/>
          <w:sz w:val="16"/>
          <w:szCs w:val="16"/>
          <w:lang w:eastAsia="en-US"/>
        </w:rPr>
        <w:t xml:space="preserve"> In questo stesso punto dell’ordine delle operazioni vengono effettuati i trasferimenti dei docenti titolari delle istituzioni scolastiche ubicate nei nuovi comuni per il rientro nell’ottennio nel comune di precedente titolarità, a decorrere dall'anno scolastico successivo a quello dell'entrata in vigore della legge regionale con cui viene istituito il nuovo comune.</w:t>
      </w:r>
    </w:p>
    <w:p w:rsidR="00791CA2" w:rsidRPr="00791CA2" w:rsidRDefault="00791CA2" w:rsidP="00C64E34">
      <w:pPr>
        <w:tabs>
          <w:tab w:val="left" w:pos="360"/>
        </w:tabs>
        <w:autoSpaceDE/>
        <w:autoSpaceDN/>
        <w:jc w:val="both"/>
        <w:rPr>
          <w:rFonts w:asciiTheme="minorHAnsi" w:eastAsiaTheme="minorHAnsi" w:hAnsiTheme="minorHAnsi" w:cstheme="minorBidi"/>
          <w:i/>
          <w:iCs/>
          <w:sz w:val="16"/>
          <w:szCs w:val="16"/>
          <w:lang w:eastAsia="en-US"/>
        </w:rPr>
      </w:pPr>
      <w:r w:rsidRPr="00791CA2">
        <w:rPr>
          <w:rFonts w:asciiTheme="minorHAnsi" w:eastAsiaTheme="minorHAnsi" w:hAnsiTheme="minorHAnsi" w:cstheme="minorBidi"/>
          <w:i/>
          <w:iCs/>
          <w:sz w:val="16"/>
          <w:szCs w:val="16"/>
          <w:vertAlign w:val="superscript"/>
          <w:lang w:eastAsia="en-US"/>
        </w:rPr>
        <w:t>(5)</w:t>
      </w:r>
      <w:r w:rsidRPr="00791CA2">
        <w:rPr>
          <w:rFonts w:asciiTheme="minorHAnsi" w:eastAsiaTheme="minorHAnsi" w:hAnsiTheme="minorHAnsi" w:cstheme="minorBidi"/>
          <w:i/>
          <w:iCs/>
          <w:sz w:val="16"/>
          <w:szCs w:val="16"/>
          <w:lang w:eastAsia="en-US"/>
        </w:rPr>
        <w:t xml:space="preserve"> Per i docenti di scuola primaria o dell’infanzia trasferiti nell’ultimo ottennio in quanto soprannumerari, quale comune di precedente titolarità si intende il comune dove ha sede la direzione didattica del plesso o della scuola dell’infanzia di precedente titolarità.</w:t>
      </w:r>
    </w:p>
    <w:p w:rsidR="00DC0BED" w:rsidRDefault="00791CA2" w:rsidP="00C64E34">
      <w:pPr>
        <w:keepNext/>
        <w:keepLines/>
        <w:numPr>
          <w:ilvl w:val="12"/>
          <w:numId w:val="0"/>
        </w:numPr>
        <w:tabs>
          <w:tab w:val="left" w:pos="360"/>
        </w:tabs>
        <w:autoSpaceDE/>
        <w:autoSpaceDN/>
        <w:outlineLvl w:val="1"/>
        <w:rPr>
          <w:rFonts w:asciiTheme="minorHAnsi" w:eastAsiaTheme="majorEastAsia" w:hAnsiTheme="minorHAnsi"/>
          <w:i/>
          <w:sz w:val="16"/>
          <w:szCs w:val="16"/>
          <w:lang w:eastAsia="en-US"/>
        </w:rPr>
      </w:pPr>
      <w:r w:rsidRPr="00791CA2">
        <w:rPr>
          <w:rFonts w:asciiTheme="minorHAnsi" w:eastAsiaTheme="majorEastAsia" w:hAnsiTheme="minorHAnsi"/>
          <w:bCs/>
          <w:i/>
          <w:sz w:val="16"/>
          <w:szCs w:val="16"/>
          <w:vertAlign w:val="superscript"/>
          <w:lang w:eastAsia="en-US"/>
        </w:rPr>
        <w:t>(</w:t>
      </w:r>
      <w:r w:rsidRPr="00791CA2">
        <w:rPr>
          <w:rFonts w:asciiTheme="minorHAnsi" w:eastAsiaTheme="majorEastAsia" w:hAnsiTheme="minorHAnsi"/>
          <w:b/>
          <w:bCs/>
          <w:i/>
          <w:sz w:val="16"/>
          <w:szCs w:val="16"/>
          <w:vertAlign w:val="superscript"/>
          <w:lang w:eastAsia="en-US"/>
        </w:rPr>
        <w:t>6)</w:t>
      </w:r>
      <w:r w:rsidRPr="00791CA2">
        <w:rPr>
          <w:rFonts w:asciiTheme="minorHAnsi" w:eastAsiaTheme="majorEastAsia" w:hAnsiTheme="minorHAnsi"/>
          <w:b/>
          <w:bCs/>
          <w:i/>
          <w:sz w:val="16"/>
          <w:szCs w:val="16"/>
          <w:lang w:eastAsia="en-US"/>
        </w:rPr>
        <w:t xml:space="preserve"> </w:t>
      </w:r>
      <w:r w:rsidRPr="00791CA2">
        <w:rPr>
          <w:rFonts w:asciiTheme="minorHAnsi" w:eastAsiaTheme="majorEastAsia" w:hAnsiTheme="minorHAnsi"/>
          <w:i/>
          <w:sz w:val="16"/>
          <w:szCs w:val="16"/>
          <w:lang w:eastAsia="en-US"/>
        </w:rPr>
        <w:t>In tale fase il docente soprannumerario concorre, per le preferenze espresse nel modulo domanda, con il punteggio spettante per il trasferimento a domanda e senza alcun diritto di precedenza rispetto agli aspiranti non soprannumerari.</w:t>
      </w:r>
    </w:p>
    <w:p w:rsidR="00DC0BED" w:rsidRPr="00791CA2" w:rsidRDefault="00DC0BED" w:rsidP="00C64E34">
      <w:pPr>
        <w:keepNext/>
        <w:keepLines/>
        <w:numPr>
          <w:ilvl w:val="12"/>
          <w:numId w:val="0"/>
        </w:numPr>
        <w:tabs>
          <w:tab w:val="left" w:pos="360"/>
        </w:tabs>
        <w:autoSpaceDE/>
        <w:autoSpaceDN/>
        <w:outlineLvl w:val="1"/>
        <w:rPr>
          <w:rFonts w:asciiTheme="minorHAnsi" w:eastAsiaTheme="majorEastAsia" w:hAnsiTheme="minorHAnsi"/>
          <w:i/>
          <w:sz w:val="16"/>
          <w:szCs w:val="16"/>
          <w:lang w:eastAsia="en-US"/>
        </w:rPr>
      </w:pPr>
      <w:r>
        <w:rPr>
          <w:rFonts w:asciiTheme="minorHAnsi" w:eastAsiaTheme="majorEastAsia" w:hAnsiTheme="minorHAnsi"/>
          <w:i/>
          <w:sz w:val="16"/>
          <w:szCs w:val="16"/>
          <w:lang w:eastAsia="en-US"/>
        </w:rPr>
        <w:t>(7)  si propone a tale proposito una tabella esemplificativa</w:t>
      </w:r>
    </w:p>
    <w:tbl>
      <w:tblPr>
        <w:tblW w:w="5000" w:type="pct"/>
        <w:tblCellMar>
          <w:left w:w="0" w:type="dxa"/>
          <w:right w:w="0" w:type="dxa"/>
        </w:tblCellMar>
        <w:tblLook w:val="04A0" w:firstRow="1" w:lastRow="0" w:firstColumn="1" w:lastColumn="0" w:noHBand="0" w:noVBand="1"/>
      </w:tblPr>
      <w:tblGrid>
        <w:gridCol w:w="972"/>
        <w:gridCol w:w="571"/>
        <w:gridCol w:w="298"/>
        <w:gridCol w:w="410"/>
        <w:gridCol w:w="410"/>
        <w:gridCol w:w="410"/>
        <w:gridCol w:w="410"/>
        <w:gridCol w:w="410"/>
        <w:gridCol w:w="410"/>
        <w:gridCol w:w="410"/>
        <w:gridCol w:w="410"/>
        <w:gridCol w:w="410"/>
        <w:gridCol w:w="410"/>
        <w:gridCol w:w="489"/>
        <w:gridCol w:w="490"/>
        <w:gridCol w:w="490"/>
        <w:gridCol w:w="490"/>
        <w:gridCol w:w="490"/>
        <w:gridCol w:w="490"/>
        <w:gridCol w:w="490"/>
        <w:gridCol w:w="484"/>
      </w:tblGrid>
      <w:tr w:rsidR="00DC0BED" w:rsidRPr="00DC0BED" w:rsidTr="00DC0BED">
        <w:trPr>
          <w:trHeight w:val="290"/>
        </w:trPr>
        <w:tc>
          <w:tcPr>
            <w:tcW w:w="483"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rPr>
                <w:rFonts w:asciiTheme="minorHAnsi" w:eastAsiaTheme="minorHAnsi" w:hAnsiTheme="minorHAnsi"/>
                <w:sz w:val="16"/>
                <w:szCs w:val="16"/>
              </w:rPr>
            </w:pPr>
            <w:r w:rsidRPr="00DC0BED">
              <w:rPr>
                <w:rFonts w:asciiTheme="minorHAnsi" w:hAnsiTheme="minorHAnsi"/>
                <w:color w:val="000000"/>
                <w:sz w:val="16"/>
                <w:szCs w:val="16"/>
              </w:rPr>
              <w:t xml:space="preserve">disp. Iniziali </w:t>
            </w:r>
          </w:p>
        </w:tc>
        <w:tc>
          <w:tcPr>
            <w:tcW w:w="29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w:t>
            </w:r>
          </w:p>
        </w:tc>
        <w:tc>
          <w:tcPr>
            <w:tcW w:w="12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2</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3</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4</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5</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6</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7</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8</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9</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10</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11</w:t>
            </w:r>
          </w:p>
        </w:tc>
        <w:tc>
          <w:tcPr>
            <w:tcW w:w="21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12</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13</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14</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17</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18</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19</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color w:val="000000"/>
                <w:sz w:val="16"/>
                <w:szCs w:val="16"/>
              </w:rPr>
              <w:t>20</w:t>
            </w:r>
          </w:p>
        </w:tc>
      </w:tr>
      <w:tr w:rsidR="00DC0BED" w:rsidRPr="00DC0BED" w:rsidTr="00DC0BED">
        <w:trPr>
          <w:trHeight w:val="290"/>
        </w:trPr>
        <w:tc>
          <w:tcPr>
            <w:tcW w:w="48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rPr>
                <w:rFonts w:asciiTheme="minorHAnsi" w:eastAsiaTheme="minorHAnsi" w:hAnsiTheme="minorHAnsi"/>
                <w:sz w:val="16"/>
                <w:szCs w:val="16"/>
              </w:rPr>
            </w:pPr>
            <w:r w:rsidRPr="00DC0BED">
              <w:rPr>
                <w:rFonts w:asciiTheme="minorHAnsi" w:hAnsiTheme="minorHAnsi"/>
                <w:color w:val="000000"/>
                <w:sz w:val="16"/>
                <w:szCs w:val="16"/>
              </w:rPr>
              <w:t>75% trasf.</w:t>
            </w:r>
          </w:p>
        </w:tc>
        <w:tc>
          <w:tcPr>
            <w:tcW w:w="29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w:t>
            </w:r>
          </w:p>
        </w:tc>
        <w:tc>
          <w:tcPr>
            <w:tcW w:w="1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2</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3</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3</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4</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5</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6</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6</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7</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8</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9</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9</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11</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12</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12</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13</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14</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15</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Pr>
                <w:rFonts w:asciiTheme="minorHAnsi" w:hAnsiTheme="minorHAnsi"/>
                <w:color w:val="000000"/>
                <w:sz w:val="16"/>
                <w:szCs w:val="16"/>
              </w:rPr>
              <w:t>15</w:t>
            </w:r>
          </w:p>
        </w:tc>
      </w:tr>
      <w:tr w:rsidR="00DC0BED" w:rsidRPr="00DC0BED" w:rsidTr="00DC0BED">
        <w:trPr>
          <w:trHeight w:val="290"/>
        </w:trPr>
        <w:tc>
          <w:tcPr>
            <w:tcW w:w="48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rPr>
                <w:rFonts w:asciiTheme="minorHAnsi" w:eastAsiaTheme="minorHAnsi" w:hAnsiTheme="minorHAnsi"/>
                <w:sz w:val="16"/>
                <w:szCs w:val="16"/>
              </w:rPr>
            </w:pPr>
            <w:r w:rsidRPr="00DC0BED">
              <w:rPr>
                <w:rFonts w:asciiTheme="minorHAnsi" w:hAnsiTheme="minorHAnsi"/>
                <w:sz w:val="16"/>
                <w:szCs w:val="16"/>
              </w:rPr>
              <w:t xml:space="preserve">25% pass. </w:t>
            </w:r>
          </w:p>
        </w:tc>
        <w:tc>
          <w:tcPr>
            <w:tcW w:w="29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0</w:t>
            </w:r>
          </w:p>
        </w:tc>
        <w:tc>
          <w:tcPr>
            <w:tcW w:w="12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0</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0</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1</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1</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1</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1</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2</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2</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2</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2</w:t>
            </w:r>
          </w:p>
        </w:tc>
        <w:tc>
          <w:tcPr>
            <w:tcW w:w="21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3</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3</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3</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3</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4</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4</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4</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4</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0BED" w:rsidRPr="00DC0BED" w:rsidRDefault="00DC0BED">
            <w:pPr>
              <w:jc w:val="right"/>
              <w:rPr>
                <w:rFonts w:asciiTheme="minorHAnsi" w:eastAsiaTheme="minorHAnsi" w:hAnsiTheme="minorHAnsi"/>
                <w:sz w:val="16"/>
                <w:szCs w:val="16"/>
              </w:rPr>
            </w:pPr>
            <w:r w:rsidRPr="00DC0BED">
              <w:rPr>
                <w:rFonts w:asciiTheme="minorHAnsi" w:hAnsiTheme="minorHAnsi"/>
                <w:sz w:val="16"/>
                <w:szCs w:val="16"/>
              </w:rPr>
              <w:t>5</w:t>
            </w:r>
          </w:p>
        </w:tc>
      </w:tr>
    </w:tbl>
    <w:p w:rsidR="00791CA2" w:rsidRPr="00791CA2" w:rsidRDefault="00791CA2" w:rsidP="00C64E34">
      <w:pPr>
        <w:keepNext/>
        <w:keepLines/>
        <w:numPr>
          <w:ilvl w:val="12"/>
          <w:numId w:val="0"/>
        </w:numPr>
        <w:tabs>
          <w:tab w:val="left" w:pos="360"/>
        </w:tabs>
        <w:autoSpaceDE/>
        <w:autoSpaceDN/>
        <w:outlineLvl w:val="1"/>
        <w:rPr>
          <w:rFonts w:asciiTheme="minorHAnsi" w:eastAsiaTheme="majorEastAsia" w:hAnsiTheme="minorHAnsi"/>
          <w:i/>
          <w:sz w:val="16"/>
          <w:szCs w:val="16"/>
          <w:lang w:eastAsia="en-US"/>
        </w:rPr>
      </w:pPr>
      <w:r w:rsidRPr="00791CA2">
        <w:rPr>
          <w:rFonts w:asciiTheme="minorHAnsi" w:eastAsiaTheme="majorEastAsia" w:hAnsiTheme="minorHAnsi"/>
          <w:i/>
          <w:sz w:val="16"/>
          <w:szCs w:val="16"/>
          <w:lang w:eastAsia="en-US"/>
        </w:rPr>
        <w:t xml:space="preserve">  </w:t>
      </w: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val="single"/>
        </w:rPr>
      </w:pPr>
      <w:r w:rsidRPr="00791CA2">
        <w:rPr>
          <w:rFonts w:asciiTheme="minorHAnsi" w:hAnsiTheme="minorHAnsi"/>
          <w:u w:val="single"/>
        </w:rPr>
        <w:t>EFFETTUAZIONE DELLA FASE B</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Partecipano a questa fase tutti </w:t>
      </w:r>
      <w:r w:rsidRPr="00791CA2">
        <w:rPr>
          <w:rFonts w:asciiTheme="minorHAnsi" w:hAnsiTheme="minorHAnsi"/>
        </w:rPr>
        <w:t xml:space="preserve">gli assunti entro il '14/15 che intendono partecipare alla mobilità prevista dal comma 108 della legge 107/15. Partecipano inoltre, ai fini dell’acquisizione della titolarità </w:t>
      </w:r>
      <w:r w:rsidR="00DC0BED">
        <w:rPr>
          <w:rFonts w:asciiTheme="minorHAnsi" w:hAnsiTheme="minorHAnsi"/>
        </w:rPr>
        <w:t>su ambito, gli assunti nell'a.s.</w:t>
      </w:r>
      <w:r w:rsidRPr="00791CA2">
        <w:rPr>
          <w:rFonts w:asciiTheme="minorHAnsi" w:hAnsiTheme="minorHAnsi"/>
        </w:rPr>
        <w:t xml:space="preserve"> '15/16 da fasi B e C del piano assunzionale 15/16, provenienti dalle Graduatorie di Merito del Concorso 2012. </w:t>
      </w:r>
      <w:r w:rsidRPr="00791CA2">
        <w:rPr>
          <w:rFonts w:asciiTheme="minorHAnsi" w:hAnsiTheme="minorHAnsi"/>
          <w:u w:color="FF0000"/>
        </w:rPr>
        <w:t xml:space="preserve"> Le operazioni di mobilità relative a questa fase vengono realizzate sui posti previsti dall’art. 8 del presente contratto. Nell'ambito di questa fase l'ordine delle operazioni dei movimenti sarà il seguente: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val="single"/>
        </w:rPr>
      </w:pPr>
      <w:r w:rsidRPr="00791CA2">
        <w:rPr>
          <w:rFonts w:asciiTheme="minorHAnsi" w:hAnsiTheme="minorHAnsi"/>
          <w:u w:val="single"/>
        </w:rPr>
        <w:t>1.Operazioni di mobilità territoriale interprovinciale per gli assunti entro il 14/15</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Le operazioni di mobilità territoriale si svolgono secondo il seguente ordine: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a. trasferimenti, a domanda, dei docenti beneficiari delle precedenze nell’ordine di cui al punto I</w:t>
      </w:r>
      <w:r w:rsidR="00DC0BED">
        <w:rPr>
          <w:rFonts w:asciiTheme="minorHAnsi" w:hAnsiTheme="minorHAnsi"/>
          <w:u w:color="FF0000"/>
        </w:rPr>
        <w:t xml:space="preserve">II) 1) 2) e 3) dell’art. 13 </w:t>
      </w:r>
      <w:r w:rsidRPr="00791CA2">
        <w:rPr>
          <w:rFonts w:asciiTheme="minorHAnsi" w:hAnsiTheme="minorHAnsi"/>
          <w:u w:color="FF0000"/>
        </w:rPr>
        <w:t xml:space="preserve"> 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b1. trasferimenti, a domanda, dei docenti beneficiari della precedenza di c</w:t>
      </w:r>
      <w:r w:rsidR="00DC0BED">
        <w:rPr>
          <w:rFonts w:asciiTheme="minorHAnsi" w:hAnsiTheme="minorHAnsi"/>
          <w:u w:color="FF0000"/>
        </w:rPr>
        <w:t xml:space="preserve">ui al punto V) dell’art. 13 </w:t>
      </w:r>
      <w:r w:rsidRPr="00791CA2">
        <w:rPr>
          <w:rFonts w:asciiTheme="minorHAnsi" w:hAnsiTheme="minorHAnsi"/>
          <w:u w:color="FF0000"/>
        </w:rPr>
        <w:t>del presente contratto</w:t>
      </w:r>
      <w:r w:rsidR="00A16DF1">
        <w:rPr>
          <w:rFonts w:asciiTheme="minorHAnsi" w:hAnsiTheme="minorHAnsi"/>
          <w:u w:color="FF0000"/>
        </w:rPr>
        <w:t>:</w:t>
      </w:r>
      <w:r w:rsidRPr="00791CA2">
        <w:rPr>
          <w:rFonts w:asciiTheme="minorHAnsi" w:hAnsiTheme="minorHAnsi"/>
          <w:u w:color="FF0000"/>
        </w:rPr>
        <w:t xml:space="preserve"> genitori di disabile;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b2. trasferimenti, a domanda, dei docenti beneficiari della precedenza d</w:t>
      </w:r>
      <w:r w:rsidR="00DC0BED">
        <w:rPr>
          <w:rFonts w:asciiTheme="minorHAnsi" w:hAnsiTheme="minorHAnsi"/>
          <w:u w:color="FF0000"/>
        </w:rPr>
        <w:t xml:space="preserve">i cui al punto V) dell’art. 13 </w:t>
      </w:r>
      <w:r w:rsidRPr="00791CA2">
        <w:rPr>
          <w:rFonts w:asciiTheme="minorHAnsi" w:hAnsiTheme="minorHAnsi"/>
          <w:u w:color="FF0000"/>
        </w:rPr>
        <w:t xml:space="preserve">   del presente contratto</w:t>
      </w:r>
      <w:r w:rsidR="00A16DF1">
        <w:rPr>
          <w:rFonts w:asciiTheme="minorHAnsi" w:hAnsiTheme="minorHAnsi"/>
          <w:u w:color="FF0000"/>
        </w:rPr>
        <w:t>:</w:t>
      </w:r>
      <w:r w:rsidRPr="00791CA2">
        <w:rPr>
          <w:rFonts w:asciiTheme="minorHAnsi" w:hAnsiTheme="minorHAnsi"/>
          <w:u w:color="FF0000"/>
        </w:rPr>
        <w:t xml:space="preserve"> assistenza familiari;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c. trasferimenti, a domanda, dei docenti beneficiari delle precedenze di</w:t>
      </w:r>
      <w:r w:rsidR="00DC0BED">
        <w:rPr>
          <w:rFonts w:asciiTheme="minorHAnsi" w:hAnsiTheme="minorHAnsi"/>
          <w:u w:color="FF0000"/>
        </w:rPr>
        <w:t xml:space="preserve"> cui al punto VI) dell’art. 13 </w:t>
      </w:r>
      <w:r w:rsidRPr="00791CA2">
        <w:rPr>
          <w:rFonts w:asciiTheme="minorHAnsi" w:hAnsiTheme="minorHAnsi"/>
          <w:u w:color="FF0000"/>
        </w:rPr>
        <w:t xml:space="preserve">  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d. trasferimenti a domanda dei docenti beneficiari  delle precedenze di cui agli artt. 29 e 30 del presente contratto;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e. trasferimenti  a domanda dei docenti beneficiari  della precedenza di cui </w:t>
      </w:r>
      <w:r w:rsidR="00DC0BED">
        <w:rPr>
          <w:rFonts w:asciiTheme="minorHAnsi" w:hAnsiTheme="minorHAnsi"/>
          <w:u w:color="FF0000"/>
        </w:rPr>
        <w:t>al punto VII) dell’art. 13</w:t>
      </w:r>
      <w:r w:rsidRPr="00791CA2">
        <w:rPr>
          <w:rFonts w:asciiTheme="minorHAnsi" w:hAnsiTheme="minorHAnsi"/>
          <w:u w:color="FF0000"/>
        </w:rPr>
        <w:t xml:space="preserve"> del presente contratto;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f. trasferimenti  a domanda dei docenti beneficiari  della precedenza di cui al punt</w:t>
      </w:r>
      <w:r w:rsidR="00DC0BED">
        <w:rPr>
          <w:rFonts w:asciiTheme="minorHAnsi" w:hAnsiTheme="minorHAnsi"/>
          <w:u w:color="FF0000"/>
        </w:rPr>
        <w:t xml:space="preserve">o VIII) dell’art. 13 </w:t>
      </w:r>
      <w:r w:rsidRPr="00791CA2">
        <w:rPr>
          <w:rFonts w:asciiTheme="minorHAnsi" w:hAnsiTheme="minorHAnsi"/>
          <w:u w:color="FF0000"/>
        </w:rPr>
        <w:t xml:space="preserve"> del presente contratto;</w:t>
      </w:r>
    </w:p>
    <w:p w:rsidR="00791CA2" w:rsidRPr="00791CA2" w:rsidRDefault="00791CA2" w:rsidP="00791CA2">
      <w:pPr>
        <w:jc w:val="both"/>
        <w:rPr>
          <w:rFonts w:asciiTheme="minorHAnsi" w:hAnsiTheme="minorHAnsi"/>
          <w:u w:color="FF0000"/>
        </w:rPr>
      </w:pPr>
    </w:p>
    <w:p w:rsidR="00791CA2" w:rsidRPr="00791CA2" w:rsidRDefault="00B04153" w:rsidP="00791CA2">
      <w:pPr>
        <w:jc w:val="both"/>
        <w:rPr>
          <w:rFonts w:asciiTheme="minorHAnsi" w:hAnsiTheme="minorHAnsi"/>
          <w:u w:color="FF0000"/>
        </w:rPr>
      </w:pPr>
      <w:r>
        <w:rPr>
          <w:rFonts w:asciiTheme="minorHAnsi" w:hAnsiTheme="minorHAnsi"/>
          <w:u w:color="FF0000"/>
        </w:rPr>
        <w:t>g</w:t>
      </w:r>
      <w:r w:rsidR="00791CA2" w:rsidRPr="00791CA2">
        <w:rPr>
          <w:rFonts w:asciiTheme="minorHAnsi" w:hAnsiTheme="minorHAnsi"/>
          <w:u w:color="FF0000"/>
        </w:rPr>
        <w:t>. Trasferimento dei docenti che non usufruiscono di alcuna precedenza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la scuola secondaria le istanze di trasferimento da posti di sostegno a classi di concorso dei docenti titolari su altra provincia vengono esaminate contestualmente alle istanze di trasferimento interprovinciale tra classi di concorso. Analogo esame contestuale viene effettuato per le istanze di trasferimento interprovinciale su posti di sostegno dei docenti titolari sulle tre tipologie di sostegno e di quelli titolari sulle classi di concorso. </w:t>
      </w:r>
    </w:p>
    <w:p w:rsidR="00791CA2" w:rsidRPr="00791CA2" w:rsidRDefault="00791CA2" w:rsidP="00791CA2">
      <w:pPr>
        <w:jc w:val="both"/>
        <w:rPr>
          <w:rFonts w:asciiTheme="minorHAnsi" w:hAnsiTheme="minorHAnsi"/>
          <w:u w:val="single"/>
        </w:rPr>
      </w:pPr>
    </w:p>
    <w:p w:rsidR="00791CA2" w:rsidRPr="00791CA2" w:rsidRDefault="00791CA2" w:rsidP="00791CA2">
      <w:pPr>
        <w:jc w:val="both"/>
        <w:rPr>
          <w:rFonts w:asciiTheme="minorHAnsi" w:hAnsiTheme="minorHAnsi"/>
          <w:u w:val="single"/>
        </w:rPr>
      </w:pPr>
    </w:p>
    <w:p w:rsidR="00791CA2" w:rsidRPr="00791CA2" w:rsidRDefault="00791CA2" w:rsidP="00791CA2">
      <w:pPr>
        <w:jc w:val="both"/>
        <w:rPr>
          <w:rFonts w:asciiTheme="minorHAnsi" w:hAnsiTheme="minorHAnsi"/>
        </w:rPr>
      </w:pPr>
      <w:r w:rsidRPr="00791CA2">
        <w:rPr>
          <w:rFonts w:asciiTheme="minorHAnsi" w:hAnsiTheme="minorHAnsi"/>
          <w:u w:val="single"/>
        </w:rPr>
        <w:t>2. operazioni di mobilità professionale</w:t>
      </w:r>
      <w:r w:rsidR="00A16DF1">
        <w:rPr>
          <w:rFonts w:asciiTheme="minorHAnsi" w:hAnsiTheme="minorHAnsi"/>
          <w:u w:val="single"/>
        </w:rPr>
        <w:t xml:space="preserve"> interprovinciale</w:t>
      </w:r>
      <w:r w:rsidRPr="00791CA2">
        <w:rPr>
          <w:rFonts w:asciiTheme="minorHAnsi" w:hAnsiTheme="minorHAnsi"/>
          <w:u w:val="single"/>
        </w:rPr>
        <w:t xml:space="preserve"> per gli assunti entro il 14/15</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Dette  operazioni si svolgono nel limite delle disponibilità residue dopo la fase della mobilità professionale provinciale e sono effettuate nel seguente ordine:</w:t>
      </w:r>
    </w:p>
    <w:p w:rsidR="00A16DF1" w:rsidRDefault="00A16DF1" w:rsidP="00791CA2">
      <w:pPr>
        <w:jc w:val="both"/>
        <w:rPr>
          <w:rFonts w:asciiTheme="minorHAnsi" w:hAnsiTheme="minorHAnsi"/>
          <w:u w:color="FF0000"/>
        </w:rPr>
      </w:pPr>
    </w:p>
    <w:p w:rsidR="00791CA2" w:rsidRPr="00791CA2" w:rsidRDefault="00A16DF1" w:rsidP="00791CA2">
      <w:pPr>
        <w:jc w:val="both"/>
        <w:rPr>
          <w:rFonts w:asciiTheme="minorHAnsi" w:hAnsiTheme="minorHAnsi"/>
          <w:u w:color="FF0000"/>
        </w:rPr>
      </w:pPr>
      <w:r>
        <w:rPr>
          <w:rFonts w:asciiTheme="minorHAnsi" w:hAnsiTheme="minorHAnsi"/>
          <w:u w:color="FF0000"/>
        </w:rPr>
        <w:t>a</w:t>
      </w:r>
      <w:r w:rsidR="00791CA2" w:rsidRPr="00791CA2">
        <w:rPr>
          <w:rFonts w:asciiTheme="minorHAnsi" w:hAnsiTheme="minorHAnsi"/>
          <w:u w:color="FF0000"/>
        </w:rPr>
        <w:t>) passaggi di cattedra dei docenti titolari provenienti da classi di concorso soppresse o soprannumerarie accertate numericamente come tali all’inizio delle operazioni di mobilità nel limite del riassorbimento dell’esubero o da eventuali analoghe situazioni relative ai ruoli della scuola dell’infanzia e primaria;</w:t>
      </w:r>
    </w:p>
    <w:p w:rsidR="00791CA2" w:rsidRPr="00791CA2" w:rsidRDefault="00791CA2" w:rsidP="00791CA2">
      <w:pPr>
        <w:jc w:val="both"/>
        <w:rPr>
          <w:rFonts w:asciiTheme="minorHAnsi" w:hAnsiTheme="minorHAnsi"/>
          <w:u w:color="FF0000"/>
        </w:rPr>
      </w:pPr>
    </w:p>
    <w:p w:rsidR="00791CA2" w:rsidRPr="00791CA2" w:rsidRDefault="00A16DF1" w:rsidP="00791CA2">
      <w:pPr>
        <w:jc w:val="both"/>
        <w:rPr>
          <w:rFonts w:asciiTheme="minorHAnsi" w:hAnsiTheme="minorHAnsi"/>
          <w:u w:color="FF0000"/>
        </w:rPr>
      </w:pPr>
      <w:r>
        <w:rPr>
          <w:rFonts w:asciiTheme="minorHAnsi" w:hAnsiTheme="minorHAnsi"/>
          <w:u w:color="FF0000"/>
        </w:rPr>
        <w:t>b)</w:t>
      </w:r>
      <w:r w:rsidR="00791CA2" w:rsidRPr="00791CA2">
        <w:rPr>
          <w:rFonts w:asciiTheme="minorHAnsi" w:hAnsiTheme="minorHAnsi"/>
          <w:u w:color="FF0000"/>
        </w:rPr>
        <w:t xml:space="preserve"> passaggi di ruolo dei docenti titolari provenienti da classi di concorso soppresse o soprannumerarie accertate numericamente come tali all’inizio delle operazioni di mobilità nel limite del riassorbimento dell’esubero o da eventuali analoghe situazioni relative ai ruoli della scuola dell’infanzia e primaria; </w:t>
      </w:r>
    </w:p>
    <w:p w:rsidR="00791CA2" w:rsidRPr="00791CA2" w:rsidRDefault="00791CA2" w:rsidP="00791CA2">
      <w:pPr>
        <w:jc w:val="both"/>
        <w:rPr>
          <w:rFonts w:asciiTheme="minorHAnsi" w:hAnsiTheme="minorHAnsi"/>
          <w:u w:color="FF0000"/>
        </w:rPr>
      </w:pPr>
    </w:p>
    <w:p w:rsidR="00791CA2" w:rsidRPr="00791CA2" w:rsidRDefault="00A16DF1" w:rsidP="00791CA2">
      <w:pPr>
        <w:jc w:val="both"/>
        <w:rPr>
          <w:rFonts w:asciiTheme="minorHAnsi" w:hAnsiTheme="minorHAnsi"/>
          <w:u w:color="FF0000"/>
        </w:rPr>
      </w:pPr>
      <w:r>
        <w:rPr>
          <w:rFonts w:asciiTheme="minorHAnsi" w:hAnsiTheme="minorHAnsi"/>
          <w:u w:color="FF0000"/>
        </w:rPr>
        <w:t>c</w:t>
      </w:r>
      <w:r w:rsidR="00791CA2" w:rsidRPr="00791CA2">
        <w:rPr>
          <w:rFonts w:asciiTheme="minorHAnsi" w:hAnsiTheme="minorHAnsi"/>
          <w:u w:color="FF0000"/>
        </w:rPr>
        <w:t xml:space="preserve">) passaggi di cattedra dei docenti titolari che non usufruiscono di alcuna precedenza; </w:t>
      </w:r>
    </w:p>
    <w:p w:rsidR="00791CA2" w:rsidRPr="00791CA2" w:rsidRDefault="00791CA2" w:rsidP="00791CA2">
      <w:pPr>
        <w:jc w:val="both"/>
        <w:rPr>
          <w:rFonts w:asciiTheme="minorHAnsi" w:hAnsiTheme="minorHAnsi"/>
          <w:u w:color="FF0000"/>
        </w:rPr>
      </w:pPr>
    </w:p>
    <w:p w:rsidR="00791CA2" w:rsidRPr="00791CA2" w:rsidRDefault="00A16DF1" w:rsidP="00791CA2">
      <w:pPr>
        <w:jc w:val="both"/>
        <w:rPr>
          <w:rFonts w:asciiTheme="minorHAnsi" w:hAnsiTheme="minorHAnsi"/>
          <w:u w:color="FF0000"/>
        </w:rPr>
      </w:pPr>
      <w:r>
        <w:rPr>
          <w:rFonts w:asciiTheme="minorHAnsi" w:hAnsiTheme="minorHAnsi"/>
          <w:u w:color="FF0000"/>
        </w:rPr>
        <w:t>d)</w:t>
      </w:r>
      <w:r w:rsidR="00791CA2" w:rsidRPr="00791CA2">
        <w:rPr>
          <w:rFonts w:asciiTheme="minorHAnsi" w:hAnsiTheme="minorHAnsi"/>
          <w:u w:color="FF0000"/>
        </w:rPr>
        <w:t xml:space="preserve"> passaggi di ruolo dei docenti titolari che non usufruiscono di alcuna precedenza;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ciascuna delle operazioni l'ordine di graduatoria degli aspiranti è determinato, per ciascuna preferenza, sulla base degli elementi di cui alla tabella di valutazione dei titoli allegata al presente contratto per la specifica tipologia di movimento. L'ordine in cui vengono esaminate le richieste è dato dal più alto punteggio. A parità di punteggio e precedenza, la posizione in graduatoria è determinata dalla maggiore anzianità anagrafica.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I passaggi tra i ruoli diversi della scuola primaria precedono i passaggi dei docenti provenienti da altro ordine di scuola o grado di istruzione.</w:t>
      </w:r>
    </w:p>
    <w:p w:rsidR="00A16DF1" w:rsidRDefault="00A16DF1"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Le cattedre ed i posti lasciati vacanti dai docenti che ottengono il passaggio di ruolo in altro ordine di scuola o grado di istruzione sono disponibili per le sole operazioni di mobilità, relative allo stesso anno scolastico da cui decorre il passaggio o il trasferimento medesimo, che si effettuano successivamente alla data di pubblicazione dei passaggi predetti. </w:t>
      </w:r>
    </w:p>
    <w:p w:rsidR="00791CA2" w:rsidRPr="00791CA2" w:rsidRDefault="00791CA2" w:rsidP="00791CA2">
      <w:pPr>
        <w:jc w:val="both"/>
        <w:rPr>
          <w:rFonts w:asciiTheme="minorHAnsi" w:hAnsiTheme="minorHAnsi"/>
          <w:u w:val="single"/>
        </w:rPr>
      </w:pPr>
    </w:p>
    <w:p w:rsidR="00791CA2" w:rsidRPr="00791CA2" w:rsidRDefault="00791CA2" w:rsidP="00791CA2">
      <w:pPr>
        <w:jc w:val="both"/>
        <w:rPr>
          <w:rFonts w:asciiTheme="minorHAnsi" w:hAnsiTheme="minorHAnsi"/>
          <w:u w:val="single"/>
        </w:rPr>
      </w:pPr>
      <w:r w:rsidRPr="00791CA2">
        <w:rPr>
          <w:rFonts w:asciiTheme="minorHAnsi" w:hAnsiTheme="minorHAnsi"/>
          <w:u w:val="single"/>
        </w:rPr>
        <w:t xml:space="preserve">3. Operazioni di mobilità territoriale provinciale </w:t>
      </w:r>
      <w:r w:rsidR="00695A90">
        <w:rPr>
          <w:rFonts w:asciiTheme="minorHAnsi" w:hAnsiTheme="minorHAnsi"/>
          <w:u w:val="single"/>
        </w:rPr>
        <w:t xml:space="preserve">per gli assunti </w:t>
      </w:r>
      <w:r w:rsidRPr="00791CA2">
        <w:rPr>
          <w:rFonts w:asciiTheme="minorHAnsi" w:hAnsiTheme="minorHAnsi"/>
          <w:u w:val="single"/>
        </w:rPr>
        <w:t>nell'a.s, '15/16 da fasi b e c del piano di assunzioni 15/16, dalle graduatorie di merito</w:t>
      </w:r>
    </w:p>
    <w:p w:rsidR="00791CA2" w:rsidRPr="00791CA2" w:rsidRDefault="00791CA2" w:rsidP="00791CA2">
      <w:pPr>
        <w:jc w:val="both"/>
        <w:rPr>
          <w:rFonts w:asciiTheme="minorHAnsi" w:hAnsiTheme="minorHAnsi"/>
          <w:u w:color="FF0000"/>
        </w:rPr>
      </w:pPr>
    </w:p>
    <w:p w:rsidR="00791CA2" w:rsidRPr="00791CA2" w:rsidRDefault="00695A90" w:rsidP="00791CA2">
      <w:pPr>
        <w:jc w:val="both"/>
        <w:rPr>
          <w:rFonts w:asciiTheme="minorHAnsi" w:hAnsiTheme="minorHAnsi"/>
        </w:rPr>
      </w:pPr>
      <w:r>
        <w:rPr>
          <w:rFonts w:asciiTheme="minorHAnsi" w:hAnsiTheme="minorHAnsi"/>
          <w:u w:color="FF0000"/>
        </w:rPr>
        <w:t>Dopo le operazioni</w:t>
      </w:r>
      <w:r w:rsidR="00791CA2" w:rsidRPr="00791CA2">
        <w:rPr>
          <w:rFonts w:asciiTheme="minorHAnsi" w:hAnsiTheme="minorHAnsi"/>
          <w:u w:color="FF0000"/>
        </w:rPr>
        <w:t xml:space="preserve"> sui posti accantonati sono effettuati i trasferimenti a domanda del personale </w:t>
      </w:r>
      <w:r w:rsidR="00791CA2" w:rsidRPr="00791CA2">
        <w:rPr>
          <w:rFonts w:asciiTheme="minorHAnsi" w:hAnsiTheme="minorHAnsi"/>
        </w:rPr>
        <w:t>assunto nell'a.s, '15/16 da fasi B e C del piano di assunzioni 15/16, provenienti dalle Graduatorie di Merito del Concorso 2012 all’interno della provincia di nomina, tali docenti sono trattati a loro volta secondo il seguente ordine di precedenza:</w:t>
      </w:r>
    </w:p>
    <w:p w:rsidR="00791CA2" w:rsidRPr="00791CA2" w:rsidRDefault="00791CA2" w:rsidP="00791CA2">
      <w:pPr>
        <w:jc w:val="both"/>
        <w:rPr>
          <w:rFonts w:asciiTheme="minorHAnsi" w:hAnsiTheme="minorHAnsi"/>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a. trasferimenti, a domanda, dei docenti beneficiari delle precedenze nell’ordine di cui al punto I</w:t>
      </w:r>
      <w:r w:rsidR="00695A90">
        <w:rPr>
          <w:rFonts w:asciiTheme="minorHAnsi" w:hAnsiTheme="minorHAnsi"/>
          <w:u w:color="FF0000"/>
        </w:rPr>
        <w:t xml:space="preserve">II)  1) 2) e 3) dell’art. 13 </w:t>
      </w:r>
      <w:r w:rsidRPr="00791CA2">
        <w:rPr>
          <w:rFonts w:asciiTheme="minorHAnsi" w:hAnsiTheme="minorHAnsi"/>
          <w:u w:color="FF0000"/>
        </w:rPr>
        <w:t xml:space="preserve"> 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b1. trasferimenti, a domanda, dei docenti beneficiari della precedenza d</w:t>
      </w:r>
      <w:r w:rsidR="00695A90">
        <w:rPr>
          <w:rFonts w:asciiTheme="minorHAnsi" w:hAnsiTheme="minorHAnsi"/>
          <w:u w:color="FF0000"/>
        </w:rPr>
        <w:t xml:space="preserve">i cui al punto V) dell’art. 13 </w:t>
      </w:r>
      <w:r w:rsidRPr="00791CA2">
        <w:rPr>
          <w:rFonts w:asciiTheme="minorHAnsi" w:hAnsiTheme="minorHAnsi"/>
          <w:u w:color="FF0000"/>
        </w:rPr>
        <w:t>del presente contratto genitori di disabile;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b2. trasferimenti, a domanda, dei docenti beneficiari della precedenza d</w:t>
      </w:r>
      <w:r w:rsidR="00695A90">
        <w:rPr>
          <w:rFonts w:asciiTheme="minorHAnsi" w:hAnsiTheme="minorHAnsi"/>
          <w:u w:color="FF0000"/>
        </w:rPr>
        <w:t xml:space="preserve">i cui al punto V) dell’art. 13  </w:t>
      </w:r>
      <w:r w:rsidRPr="00791CA2">
        <w:rPr>
          <w:rFonts w:asciiTheme="minorHAnsi" w:hAnsiTheme="minorHAnsi"/>
          <w:u w:color="FF0000"/>
        </w:rPr>
        <w:t>del presente contratto assistenza familiari;</w:t>
      </w:r>
    </w:p>
    <w:p w:rsidR="00791CA2" w:rsidRPr="00791CA2" w:rsidRDefault="00791CA2" w:rsidP="00791CA2">
      <w:pPr>
        <w:jc w:val="both"/>
        <w:rPr>
          <w:rFonts w:asciiTheme="minorHAnsi" w:hAnsiTheme="minorHAnsi"/>
          <w:u w:color="FF0000"/>
        </w:rPr>
      </w:pPr>
    </w:p>
    <w:p w:rsidR="00791CA2" w:rsidRPr="00791CA2" w:rsidRDefault="00695A90" w:rsidP="00791CA2">
      <w:pPr>
        <w:jc w:val="both"/>
        <w:rPr>
          <w:rFonts w:asciiTheme="minorHAnsi" w:hAnsiTheme="minorHAnsi"/>
          <w:u w:color="FF0000"/>
        </w:rPr>
      </w:pPr>
      <w:r>
        <w:rPr>
          <w:rFonts w:asciiTheme="minorHAnsi" w:hAnsiTheme="minorHAnsi"/>
          <w:u w:color="FF0000"/>
        </w:rPr>
        <w:t>c</w:t>
      </w:r>
      <w:r w:rsidR="00791CA2" w:rsidRPr="00791CA2">
        <w:rPr>
          <w:rFonts w:asciiTheme="minorHAnsi" w:hAnsiTheme="minorHAnsi"/>
          <w:u w:color="FF0000"/>
        </w:rPr>
        <w:t xml:space="preserve">. trasferimenti, a domanda, dei docenti beneficiari delle precedenze di cui </w:t>
      </w:r>
      <w:r>
        <w:rPr>
          <w:rFonts w:asciiTheme="minorHAnsi" w:hAnsiTheme="minorHAnsi"/>
          <w:u w:color="FF0000"/>
        </w:rPr>
        <w:t xml:space="preserve">al punto VI) dell’art. 13 </w:t>
      </w:r>
      <w:r w:rsidR="00791CA2" w:rsidRPr="00791CA2">
        <w:rPr>
          <w:rFonts w:asciiTheme="minorHAnsi" w:hAnsiTheme="minorHAnsi"/>
          <w:u w:color="FF0000"/>
        </w:rPr>
        <w:t>del presente contratto;</w:t>
      </w:r>
    </w:p>
    <w:p w:rsidR="00791CA2" w:rsidRDefault="00791CA2" w:rsidP="00791CA2">
      <w:pPr>
        <w:jc w:val="both"/>
        <w:rPr>
          <w:rFonts w:asciiTheme="minorHAnsi" w:hAnsiTheme="minorHAnsi"/>
          <w:u w:color="FF0000"/>
        </w:rPr>
      </w:pPr>
    </w:p>
    <w:p w:rsidR="00695A90" w:rsidRPr="00791CA2" w:rsidRDefault="00695A90" w:rsidP="00695A90">
      <w:pPr>
        <w:jc w:val="both"/>
        <w:rPr>
          <w:rFonts w:asciiTheme="minorHAnsi" w:hAnsiTheme="minorHAnsi"/>
          <w:u w:color="FF0000"/>
        </w:rPr>
      </w:pPr>
      <w:r>
        <w:rPr>
          <w:rFonts w:asciiTheme="minorHAnsi" w:hAnsiTheme="minorHAnsi"/>
          <w:u w:color="FF0000"/>
        </w:rPr>
        <w:t>d</w:t>
      </w:r>
      <w:r w:rsidRPr="00695A90">
        <w:rPr>
          <w:rFonts w:asciiTheme="minorHAnsi" w:hAnsiTheme="minorHAnsi"/>
          <w:u w:color="FF0000"/>
        </w:rPr>
        <w:t xml:space="preserve"> </w:t>
      </w:r>
      <w:r w:rsidRPr="00791CA2">
        <w:rPr>
          <w:rFonts w:asciiTheme="minorHAnsi" w:hAnsiTheme="minorHAnsi"/>
          <w:u w:color="FF0000"/>
        </w:rPr>
        <w:t xml:space="preserve">trasferimenti  a domanda dei docenti beneficiari  della precedenza di cui </w:t>
      </w:r>
      <w:r>
        <w:rPr>
          <w:rFonts w:asciiTheme="minorHAnsi" w:hAnsiTheme="minorHAnsi"/>
          <w:u w:color="FF0000"/>
        </w:rPr>
        <w:t>al punto VII) dell’art. 13</w:t>
      </w:r>
      <w:r w:rsidRPr="00791CA2">
        <w:rPr>
          <w:rFonts w:asciiTheme="minorHAnsi" w:hAnsiTheme="minorHAnsi"/>
          <w:u w:color="FF0000"/>
        </w:rPr>
        <w:t xml:space="preserve"> del presente contratto; </w:t>
      </w:r>
    </w:p>
    <w:p w:rsidR="00695A90" w:rsidRPr="00791CA2" w:rsidRDefault="00695A90"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e. trasferimenti dei docenti che non usufruiscono di alcuna precedenza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ciascuna delle operazioni l'ordine di graduatoria degli aspiranti è determinato, per ciascuna preferenza, sulla base degli elementi di cui alla tabella di valutazione dei titoli allegata al presente contratto. L'ordine in cui vengono esaminate le richieste è dato dal più alto punteggio. A parità di punteggio e precedenza, la posizione in graduatoria è determinata dalla maggiore anzianità anagrafica.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val="single"/>
        </w:rPr>
      </w:pPr>
      <w:r w:rsidRPr="00791CA2">
        <w:rPr>
          <w:rFonts w:asciiTheme="minorHAnsi" w:hAnsiTheme="minorHAnsi"/>
          <w:u w:val="single"/>
        </w:rPr>
        <w:t>EFFETTUAZIONE DELLA FASE C, AMBITI NAZIONALI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Partecipa a questa fase il </w:t>
      </w:r>
      <w:r w:rsidRPr="00791CA2">
        <w:rPr>
          <w:rFonts w:asciiTheme="minorHAnsi" w:hAnsiTheme="minorHAnsi"/>
        </w:rPr>
        <w:t xml:space="preserve">personale </w:t>
      </w:r>
      <w:r w:rsidRPr="00791CA2">
        <w:rPr>
          <w:rFonts w:asciiTheme="minorHAnsi" w:hAnsiTheme="minorHAnsi"/>
          <w:iCs/>
        </w:rPr>
        <w:t xml:space="preserve">docente immesso in </w:t>
      </w:r>
      <w:r w:rsidRPr="00791CA2">
        <w:rPr>
          <w:rFonts w:asciiTheme="minorHAnsi" w:hAnsiTheme="minorHAnsi"/>
        </w:rPr>
        <w:t xml:space="preserve">ruolo nelle fasi B e C del piano straordinario di assunzioni 15/16 da Graduatorie ad Esaurimento, detto personale </w:t>
      </w:r>
      <w:r w:rsidRPr="00791CA2">
        <w:rPr>
          <w:rFonts w:asciiTheme="minorHAnsi" w:hAnsiTheme="minorHAnsi"/>
          <w:u w:color="FF0000"/>
        </w:rPr>
        <w:t>partecipa alle operazioni per tutti gli ambiti nazionali, l'ordine delle operazioni dei movimenti, sarà il seguente: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a. trasferimenti, a domanda, dei docenti beneficiari delle precedenze nell’ordine di cui al punto III)-1)- 2) e 3) dell’art. 13   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b1. trasferimenti, a domanda, dei docenti beneficiari della precedenza d</w:t>
      </w:r>
      <w:r w:rsidR="00B04153">
        <w:rPr>
          <w:rFonts w:asciiTheme="minorHAnsi" w:hAnsiTheme="minorHAnsi"/>
          <w:u w:color="FF0000"/>
        </w:rPr>
        <w:t xml:space="preserve">i cui al punto V) dell’art. 13 </w:t>
      </w:r>
      <w:r w:rsidRPr="00791CA2">
        <w:rPr>
          <w:rFonts w:asciiTheme="minorHAnsi" w:hAnsiTheme="minorHAnsi"/>
          <w:u w:color="FF0000"/>
        </w:rPr>
        <w:t>del presente contratto</w:t>
      </w:r>
      <w:r w:rsidR="00B04153">
        <w:rPr>
          <w:rFonts w:asciiTheme="minorHAnsi" w:hAnsiTheme="minorHAnsi"/>
          <w:u w:color="FF0000"/>
        </w:rPr>
        <w:t>:</w:t>
      </w:r>
      <w:r w:rsidRPr="00791CA2">
        <w:rPr>
          <w:rFonts w:asciiTheme="minorHAnsi" w:hAnsiTheme="minorHAnsi"/>
          <w:u w:color="FF0000"/>
        </w:rPr>
        <w:t xml:space="preserve"> genitori di disabile;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b2. trasferimenti, a domanda, dei docenti beneficiari della precedenza di cui al pu</w:t>
      </w:r>
      <w:r w:rsidR="00B04153">
        <w:rPr>
          <w:rFonts w:asciiTheme="minorHAnsi" w:hAnsiTheme="minorHAnsi"/>
          <w:u w:color="FF0000"/>
        </w:rPr>
        <w:t xml:space="preserve">nto V) dell’art. 13 </w:t>
      </w:r>
      <w:r w:rsidRPr="00791CA2">
        <w:rPr>
          <w:rFonts w:asciiTheme="minorHAnsi" w:hAnsiTheme="minorHAnsi"/>
          <w:u w:color="FF0000"/>
        </w:rPr>
        <w:t>del presente contratto</w:t>
      </w:r>
      <w:r w:rsidR="00B04153">
        <w:rPr>
          <w:rFonts w:asciiTheme="minorHAnsi" w:hAnsiTheme="minorHAnsi"/>
          <w:u w:color="FF0000"/>
        </w:rPr>
        <w:t>:</w:t>
      </w:r>
      <w:r w:rsidRPr="00791CA2">
        <w:rPr>
          <w:rFonts w:asciiTheme="minorHAnsi" w:hAnsiTheme="minorHAnsi"/>
          <w:u w:color="FF0000"/>
        </w:rPr>
        <w:t xml:space="preserve"> assistenza familiari;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c. trasferimenti, a domanda, dei docenti beneficiari delle precedenze di cui </w:t>
      </w:r>
      <w:r w:rsidR="00B04153">
        <w:rPr>
          <w:rFonts w:asciiTheme="minorHAnsi" w:hAnsiTheme="minorHAnsi"/>
          <w:u w:color="FF0000"/>
        </w:rPr>
        <w:t xml:space="preserve">al punto VI) dell’art. 13 </w:t>
      </w:r>
      <w:r w:rsidRPr="00791CA2">
        <w:rPr>
          <w:rFonts w:asciiTheme="minorHAnsi" w:hAnsiTheme="minorHAnsi"/>
          <w:u w:color="FF0000"/>
        </w:rPr>
        <w:t>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d. trasferimenti  a domanda dei docenti beneficiari  della precedenza di cui a</w:t>
      </w:r>
      <w:r w:rsidR="00B04153">
        <w:rPr>
          <w:rFonts w:asciiTheme="minorHAnsi" w:hAnsiTheme="minorHAnsi"/>
          <w:u w:color="FF0000"/>
        </w:rPr>
        <w:t xml:space="preserve">l punto VII) dell’art. 13 </w:t>
      </w:r>
      <w:r w:rsidRPr="00791CA2">
        <w:rPr>
          <w:rFonts w:asciiTheme="minorHAnsi" w:hAnsiTheme="minorHAnsi"/>
          <w:u w:color="FF0000"/>
        </w:rPr>
        <w:t xml:space="preserve">del presente contratto;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e. trasferimenti dei docenti che non usufruiscono di alcuna precedenza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ciascuna delle operazioni l'ordine di graduatoria degli aspiranti è determinato, per ciascuna preferenza, sulla base degli elementi di cui alla tabella di valutazione dei titoli allegata al presente contratto. L'ordine in cui vengono esaminate le richieste è dato dal più alto punteggio. A parità di punteggio e precedenza, la posizione in graduatoria è determinata dalla maggiore anzianità anagrafica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I docenti dovranno indicare tutti gli ambiti nazionali anche attraverso preferenze sintetiche provinciali, nel qual caso l’assegnazione all’ambito avverrà secondo la tabella di vicinanza allegata alla prevista OM. Qualora non vengano indicate tutte le provincie, la domanda verrà compilata automaticamente a partire dalla provincia del primo ambito indicato. I docenti che non dovessero presentare domanda saranno trasferiti d’ufficio con punti 0 e verranno trattati a partire dalla provincia di nomina.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val="single"/>
        </w:rPr>
      </w:pPr>
      <w:r w:rsidRPr="00791CA2">
        <w:rPr>
          <w:rFonts w:asciiTheme="minorHAnsi" w:hAnsiTheme="minorHAnsi"/>
          <w:u w:val="single"/>
        </w:rPr>
        <w:t xml:space="preserve">EFFETTUAZIONE DELLA FASE D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Possono partecipare a questa fase </w:t>
      </w:r>
      <w:r w:rsidRPr="00791CA2">
        <w:rPr>
          <w:rFonts w:asciiTheme="minorHAnsi" w:hAnsiTheme="minorHAnsi"/>
        </w:rPr>
        <w:t>i docenti assunti nell'a.s, '15/16 da fasi Zero ed A del piano di assunzioni 15/16 nonché da fasi B e C del medesimo piano 15/16 provenienti dalle Graduatorie di merito del concorso 2012</w:t>
      </w:r>
      <w:r w:rsidRPr="00791CA2">
        <w:rPr>
          <w:rFonts w:asciiTheme="minorHAnsi" w:hAnsiTheme="minorHAnsi"/>
          <w:u w:color="FF0000"/>
        </w:rPr>
        <w:t>, l'ordine delle operazioni dei movimenti sarà il seguente: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a. trasferimenti, a domanda, dei docenti beneficiari delle precedenze nell’ordine di cui al punto II</w:t>
      </w:r>
      <w:r w:rsidR="00B04153">
        <w:rPr>
          <w:rFonts w:asciiTheme="minorHAnsi" w:hAnsiTheme="minorHAnsi"/>
          <w:u w:color="FF0000"/>
        </w:rPr>
        <w:t xml:space="preserve">I) 1) 2) e 3) dell’art. 13   </w:t>
      </w:r>
      <w:r w:rsidRPr="00791CA2">
        <w:rPr>
          <w:rFonts w:asciiTheme="minorHAnsi" w:hAnsiTheme="minorHAnsi"/>
          <w:u w:color="FF0000"/>
        </w:rPr>
        <w:t>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b1. trasferimenti, a domanda, dei docenti beneficiari della precedenza di</w:t>
      </w:r>
      <w:r w:rsidR="00823FA9">
        <w:rPr>
          <w:rFonts w:asciiTheme="minorHAnsi" w:hAnsiTheme="minorHAnsi"/>
          <w:u w:color="FF0000"/>
        </w:rPr>
        <w:t xml:space="preserve"> cui al punto V) dell’art. 13</w:t>
      </w:r>
      <w:r w:rsidRPr="00791CA2">
        <w:rPr>
          <w:rFonts w:asciiTheme="minorHAnsi" w:hAnsiTheme="minorHAnsi"/>
          <w:u w:color="FF0000"/>
        </w:rPr>
        <w:t xml:space="preserve">  del presente contratto</w:t>
      </w:r>
      <w:r w:rsidR="00B04153">
        <w:rPr>
          <w:rFonts w:asciiTheme="minorHAnsi" w:hAnsiTheme="minorHAnsi"/>
          <w:u w:color="FF0000"/>
        </w:rPr>
        <w:t>:</w:t>
      </w:r>
      <w:r w:rsidRPr="00791CA2">
        <w:rPr>
          <w:rFonts w:asciiTheme="minorHAnsi" w:hAnsiTheme="minorHAnsi"/>
          <w:u w:color="FF0000"/>
        </w:rPr>
        <w:t xml:space="preserve"> genitori di disabile;</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b2. trasferimenti, a domanda, dei docenti beneficiari della precedenza d</w:t>
      </w:r>
      <w:r w:rsidR="00823FA9">
        <w:rPr>
          <w:rFonts w:asciiTheme="minorHAnsi" w:hAnsiTheme="minorHAnsi"/>
          <w:u w:color="FF0000"/>
        </w:rPr>
        <w:t>i cui al punto V) dell’art. 13</w:t>
      </w:r>
      <w:r w:rsidRPr="00791CA2">
        <w:rPr>
          <w:rFonts w:asciiTheme="minorHAnsi" w:hAnsiTheme="minorHAnsi"/>
          <w:u w:color="FF0000"/>
        </w:rPr>
        <w:t xml:space="preserve">  del presente contratto</w:t>
      </w:r>
      <w:r w:rsidR="00B04153">
        <w:rPr>
          <w:rFonts w:asciiTheme="minorHAnsi" w:hAnsiTheme="minorHAnsi"/>
          <w:u w:color="FF0000"/>
        </w:rPr>
        <w:t>:</w:t>
      </w:r>
      <w:r w:rsidRPr="00791CA2">
        <w:rPr>
          <w:rFonts w:asciiTheme="minorHAnsi" w:hAnsiTheme="minorHAnsi"/>
          <w:u w:color="FF0000"/>
        </w:rPr>
        <w:t xml:space="preserve"> assistenza familiari;</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c. trasferimenti, a domanda, dei docenti beneficiari delle precedenze di cui </w:t>
      </w:r>
      <w:r w:rsidR="00823FA9">
        <w:rPr>
          <w:rFonts w:asciiTheme="minorHAnsi" w:hAnsiTheme="minorHAnsi"/>
          <w:u w:color="FF0000"/>
        </w:rPr>
        <w:t xml:space="preserve">al punto VI) dell’art. 13 </w:t>
      </w:r>
      <w:r w:rsidRPr="00791CA2">
        <w:rPr>
          <w:rFonts w:asciiTheme="minorHAnsi" w:hAnsiTheme="minorHAnsi"/>
          <w:u w:color="FF0000"/>
        </w:rPr>
        <w:t>del presente contratto;</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d. trasferimenti  a domanda dei docenti beneficiari  della precedenza di cui a</w:t>
      </w:r>
      <w:r w:rsidR="00823FA9">
        <w:rPr>
          <w:rFonts w:asciiTheme="minorHAnsi" w:hAnsiTheme="minorHAnsi"/>
          <w:u w:color="FF0000"/>
        </w:rPr>
        <w:t xml:space="preserve">l punto VII) dell’art. 13 </w:t>
      </w:r>
      <w:r w:rsidRPr="00791CA2">
        <w:rPr>
          <w:rFonts w:asciiTheme="minorHAnsi" w:hAnsiTheme="minorHAnsi"/>
          <w:u w:color="FF0000"/>
        </w:rPr>
        <w:t xml:space="preserve">del presente contratto; </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e. trasferimenti dei docenti che non usufruiscono di alcuna precedenza</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ciascuna delle operazioni l'ordine di graduatoria degli aspiranti è determinato, per ciascuna preferenza, sulla base degli elementi di cui alla tabella di valutazione dei titoli allegata al presente contratto. L'ordine in cui vengono esaminate le richieste è dato dal più alto punteggio. A parità di punteggio e precedenza, la posizione in graduatoria è determinata dalla maggiore anzianità anagrafica.</w:t>
      </w:r>
    </w:p>
    <w:p w:rsidR="00791CA2" w:rsidRPr="00791CA2" w:rsidRDefault="00791CA2" w:rsidP="00791CA2">
      <w:pPr>
        <w:autoSpaceDE/>
        <w:autoSpaceDN/>
        <w:spacing w:after="200" w:line="276" w:lineRule="auto"/>
        <w:rPr>
          <w:rFonts w:asciiTheme="minorHAnsi" w:hAnsiTheme="minorHAnsi"/>
          <w:u w:color="FF0000"/>
        </w:rPr>
      </w:pPr>
      <w:r w:rsidRPr="00791CA2">
        <w:rPr>
          <w:rFonts w:asciiTheme="minorHAnsi" w:eastAsiaTheme="minorHAnsi" w:hAnsiTheme="minorHAnsi" w:cstheme="minorBidi"/>
          <w:sz w:val="22"/>
          <w:szCs w:val="22"/>
          <w:u w:color="FF0000"/>
          <w:lang w:eastAsia="en-US"/>
        </w:rPr>
        <w:br w:type="page"/>
      </w:r>
    </w:p>
    <w:p w:rsidR="00791CA2" w:rsidRPr="00791CA2" w:rsidRDefault="00A6557C" w:rsidP="00791CA2">
      <w:pPr>
        <w:jc w:val="both"/>
        <w:rPr>
          <w:rFonts w:asciiTheme="minorHAnsi" w:hAnsiTheme="minorHAnsi"/>
          <w:b/>
          <w:u w:color="FF0000"/>
        </w:rPr>
      </w:pPr>
      <w:r>
        <w:rPr>
          <w:rFonts w:asciiTheme="minorHAnsi" w:hAnsiTheme="minorHAnsi"/>
          <w:b/>
          <w:u w:color="FF0000"/>
        </w:rPr>
        <w:t>ALLEGATO D</w:t>
      </w:r>
      <w:r w:rsidR="00791CA2" w:rsidRPr="00791CA2">
        <w:rPr>
          <w:rFonts w:asciiTheme="minorHAnsi" w:hAnsiTheme="minorHAnsi"/>
          <w:b/>
          <w:u w:color="FF0000"/>
        </w:rPr>
        <w:t xml:space="preserve"> TABELLE DI VALUTAZIONE DEI TITOLI</w:t>
      </w:r>
    </w:p>
    <w:p w:rsidR="00791CA2" w:rsidRPr="00791CA2" w:rsidRDefault="00791CA2" w:rsidP="00791CA2">
      <w:pPr>
        <w:jc w:val="both"/>
        <w:rPr>
          <w:rFonts w:asciiTheme="minorHAnsi" w:hAnsiTheme="minorHAnsi"/>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rPr>
          <w:trHeight w:val="279"/>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A6557C" w:rsidP="00791CA2">
            <w:pPr>
              <w:autoSpaceDE/>
              <w:autoSpaceDN/>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TABELLA </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rPr>
          <w:trHeight w:val="578"/>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   - TABELLA DI VALUTAZIONE DEI TITOLI AI FINI DEI   TRASFERIMENTI A DOMANDA  E D’UFFICIO DEL PERSONALE DOCENTE ED EDUCATIVO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I   - ANZIANITÀ DI SERVIZIO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A) per ogni anno di servizio comunque prestato, successivamente alla decorrenza giuridica della nomina, nel ruolo di appartenenza (1) </w:t>
            </w:r>
          </w:p>
        </w:tc>
        <w:tc>
          <w:tcPr>
            <w:tcW w:w="841" w:type="pct"/>
            <w:tcBorders>
              <w:top w:val="nil"/>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A1) per ogni anno di servizio effettivamente  prestato (2) dopo la nomina nel ruolo  di appartenenza (1) in scuole o istituti situati nelle piccole isole (3) in aggiunta al punteggio di cui al punto A)</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 per ogni anno di servizio pre-ruolo o di altro servizio di ruolo riconosciuto o  riconoscibile ai fini della carriera e per ogni anno di servizio pre-ruolo o di altro servizio di ruolo prestato nella scuola dell’infanzia (4)</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rPr>
          <w:trHeight w:val="1256"/>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se il servizio è prestato nell'ambito del plesso di titolarità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se il servizio è stato prestato al di fuori del plesso di titolarità</w:t>
            </w:r>
          </w:p>
        </w:tc>
        <w:tc>
          <w:tcPr>
            <w:tcW w:w="841" w:type="pct"/>
            <w:tcBorders>
              <w:top w:val="single" w:sz="6"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0,5</w:t>
            </w:r>
          </w:p>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ogni ulteriore anno di servizio: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entro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oltre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prestato nelle piccole isole il punteggio si raddoppia</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2</w:t>
            </w: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C1) per la sola scuola primaria: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1,5</w:t>
            </w: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10</w:t>
            </w:r>
          </w:p>
        </w:tc>
      </w:tr>
    </w:tbl>
    <w:p w:rsidR="00791CA2" w:rsidRPr="00791CA2" w:rsidRDefault="00791CA2" w:rsidP="00791CA2">
      <w:pPr>
        <w:jc w:val="both"/>
        <w:rPr>
          <w:rFonts w:asciiTheme="minorHAnsi" w:hAnsiTheme="minorHAnsi"/>
          <w:u w:color="FF0000"/>
        </w:rPr>
      </w:pPr>
    </w:p>
    <w:p w:rsidR="00791CA2" w:rsidRPr="00791CA2" w:rsidRDefault="00791CA2" w:rsidP="00791CA2">
      <w:pPr>
        <w:autoSpaceDE/>
        <w:autoSpaceDN/>
        <w:spacing w:after="200" w:line="276" w:lineRule="auto"/>
        <w:rPr>
          <w:rFonts w:asciiTheme="minorHAnsi" w:hAnsiTheme="minorHAnsi"/>
          <w:u w:color="FF0000"/>
        </w:rPr>
      </w:pPr>
      <w:r w:rsidRPr="00791CA2">
        <w:rPr>
          <w:rFonts w:asciiTheme="minorHAnsi" w:eastAsiaTheme="minorHAnsi" w:hAnsiTheme="minorHAnsi" w:cstheme="minorBidi"/>
          <w:sz w:val="22"/>
          <w:szCs w:val="22"/>
          <w:u w:color="FF0000"/>
          <w:lang w:eastAsia="en-US"/>
        </w:rPr>
        <w:br w:type="page"/>
      </w:r>
    </w:p>
    <w:p w:rsidR="00791CA2" w:rsidRPr="00791CA2" w:rsidRDefault="00791CA2" w:rsidP="00791CA2">
      <w:pPr>
        <w:jc w:val="both"/>
        <w:rPr>
          <w:rFonts w:asciiTheme="minorHAnsi" w:hAnsiTheme="minorHAnsi"/>
          <w:sz w:val="22"/>
          <w:szCs w:val="22"/>
          <w:u w:color="FF0000"/>
        </w:rPr>
      </w:pPr>
      <w:r w:rsidRPr="00791CA2">
        <w:rPr>
          <w:rFonts w:asciiTheme="minorHAnsi" w:hAnsiTheme="minorHAnsi"/>
          <w:sz w:val="22"/>
          <w:szCs w:val="22"/>
          <w:u w:color="FF0000"/>
        </w:rPr>
        <w:t xml:space="preserve">II  - ESIGENZE DI FAMIGLIA (6) (7) </w:t>
      </w:r>
    </w:p>
    <w:p w:rsidR="00791CA2" w:rsidRPr="00791CA2" w:rsidRDefault="00791CA2" w:rsidP="00791CA2">
      <w:pPr>
        <w:jc w:val="both"/>
        <w:rPr>
          <w:rFonts w:asciiTheme="minorHAnsi" w:hAnsiTheme="minorHAnsi"/>
          <w:sz w:val="22"/>
          <w:szCs w:val="22"/>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637"/>
        <w:gridCol w:w="2141"/>
      </w:tblGrid>
      <w:tr w:rsidR="00791CA2" w:rsidRPr="00791CA2" w:rsidTr="00B62FCC">
        <w:trPr>
          <w:trHeight w:val="270"/>
        </w:trPr>
        <w:tc>
          <w:tcPr>
            <w:tcW w:w="3905"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Tipo di esigenza</w:t>
            </w:r>
          </w:p>
        </w:tc>
        <w:tc>
          <w:tcPr>
            <w:tcW w:w="1095"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3905"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 per ricongiungimento al coniuge ovvero, nel caso di docenti senza coniuge o separati giudizialmente o consensualmente con atto omologato dal tribunale, per ricongiungimento ai genitori o ai figli</w:t>
            </w:r>
          </w:p>
          <w:p w:rsidR="00791CA2" w:rsidRPr="00791CA2" w:rsidRDefault="00791CA2" w:rsidP="00791CA2">
            <w:pPr>
              <w:jc w:val="both"/>
              <w:rPr>
                <w:rFonts w:asciiTheme="minorHAnsi" w:hAnsiTheme="minorHAnsi"/>
                <w:u w:color="FF0000"/>
              </w:rPr>
            </w:pPr>
          </w:p>
        </w:tc>
        <w:tc>
          <w:tcPr>
            <w:tcW w:w="1095" w:type="pct"/>
            <w:tcBorders>
              <w:top w:val="nil"/>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3905"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B) per ogni figlio di età inferiore a sei anni (8) </w:t>
            </w:r>
          </w:p>
          <w:p w:rsidR="00791CA2" w:rsidRPr="00791CA2" w:rsidRDefault="00791CA2" w:rsidP="00791CA2">
            <w:pPr>
              <w:jc w:val="both"/>
              <w:rPr>
                <w:rFonts w:asciiTheme="minorHAnsi" w:hAnsiTheme="minorHAnsi"/>
                <w:u w:color="FF0000"/>
              </w:rPr>
            </w:pPr>
          </w:p>
        </w:tc>
        <w:tc>
          <w:tcPr>
            <w:tcW w:w="109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4</w:t>
            </w:r>
          </w:p>
        </w:tc>
      </w:tr>
      <w:tr w:rsidR="00791CA2" w:rsidRPr="00791CA2" w:rsidTr="00B62FCC">
        <w:tc>
          <w:tcPr>
            <w:tcW w:w="390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C) per ogni figlio di età superiore ai sei anni, ma che non abbia superato il  diciottesimo anno di età (8) ovvero per ogni figlio maggiorenne che risulti totalmente o permanentemente inabile a proficuo  lavoro</w:t>
            </w:r>
          </w:p>
          <w:p w:rsidR="00791CA2" w:rsidRPr="00791CA2" w:rsidRDefault="00791CA2" w:rsidP="00791CA2">
            <w:pPr>
              <w:rPr>
                <w:rFonts w:asciiTheme="minorHAnsi" w:hAnsiTheme="minorHAnsi"/>
                <w:u w:color="FF0000"/>
              </w:rPr>
            </w:pPr>
          </w:p>
        </w:tc>
        <w:tc>
          <w:tcPr>
            <w:tcW w:w="109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3905"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p w:rsidR="00791CA2" w:rsidRPr="00791CA2" w:rsidRDefault="00791CA2" w:rsidP="00791CA2">
            <w:pPr>
              <w:jc w:val="both"/>
              <w:rPr>
                <w:rFonts w:asciiTheme="minorHAnsi" w:hAnsiTheme="minorHAnsi"/>
                <w:u w:color="FF0000"/>
              </w:rPr>
            </w:pPr>
          </w:p>
        </w:tc>
        <w:tc>
          <w:tcPr>
            <w:tcW w:w="1095"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bl>
    <w:p w:rsidR="00791CA2" w:rsidRPr="00791CA2" w:rsidRDefault="00791CA2" w:rsidP="00791CA2">
      <w:pPr>
        <w:jc w:val="both"/>
        <w:rPr>
          <w:rFonts w:asciiTheme="minorHAnsi" w:hAnsiTheme="minorHAnsi"/>
          <w:u w:color="FF0000"/>
        </w:rPr>
      </w:pPr>
    </w:p>
    <w:p w:rsidR="00791CA2" w:rsidRPr="00791CA2" w:rsidRDefault="00791CA2" w:rsidP="00791CA2">
      <w:pPr>
        <w:autoSpaceDE/>
        <w:autoSpaceDN/>
        <w:spacing w:after="200" w:line="276" w:lineRule="auto"/>
        <w:rPr>
          <w:rFonts w:asciiTheme="minorHAnsi" w:hAnsiTheme="minorHAnsi"/>
          <w:u w:color="FF0000"/>
        </w:rPr>
      </w:pPr>
      <w:r w:rsidRPr="00791CA2">
        <w:rPr>
          <w:rFonts w:asciiTheme="minorHAnsi" w:eastAsiaTheme="minorHAnsi" w:hAnsiTheme="minorHAnsi" w:cstheme="minorBidi"/>
          <w:sz w:val="22"/>
          <w:szCs w:val="22"/>
          <w:u w:color="FF0000"/>
          <w:lang w:eastAsia="en-US"/>
        </w:rPr>
        <w:br w:type="page"/>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rPr>
          <w:trHeight w:val="234"/>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TABELLA A</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III - TITOLI GENERALI (15)</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 per il superamento di un pubblico concorso ordinario per esami e titoli, per l'accesso al ruolo di appartenenza (1), al momento della presentazione della domanda, o a ruoli di livello pari o superiore a quello di appartenenza (10)…</w:t>
            </w:r>
          </w:p>
        </w:tc>
        <w:tc>
          <w:tcPr>
            <w:tcW w:w="841"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12</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per ogni diploma …………………………………………………………..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diploma, per lo stesso o gli stessi anni accademici  o di corso)</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5</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per ogni corso…………………………………………………………….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corso, per lo stesso o gli stessi anni accademici)</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Punti 5 </w:t>
            </w:r>
          </w:p>
        </w:tc>
      </w:tr>
      <w:tr w:rsidR="00791CA2" w:rsidRPr="00791CA2" w:rsidTr="00B62FCC">
        <w:trPr>
          <w:trHeight w:val="627"/>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F) per il conseguimento del titolo di "dottorato di ricerca”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(si valuta un solo titolo)</w:t>
            </w:r>
          </w:p>
        </w:tc>
        <w:tc>
          <w:tcPr>
            <w:tcW w:w="841"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5</w:t>
            </w:r>
          </w:p>
        </w:tc>
      </w:tr>
      <w:tr w:rsidR="00791CA2" w:rsidRPr="00791CA2" w:rsidTr="00B62FCC">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Punti 1 </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lang w:eastAsia="en-US"/>
              </w:rPr>
            </w:pPr>
            <w:r w:rsidRPr="00791CA2">
              <w:rPr>
                <w:rFonts w:asciiTheme="minorHAnsi" w:eastAsiaTheme="minorHAnsi" w:hAnsiTheme="minorHAnsi" w:cstheme="minorBidi"/>
                <w:u w:color="FF0000"/>
                <w:lang w:eastAsia="en-US"/>
              </w:rPr>
              <w:t xml:space="preserve">I) CLIL </w:t>
            </w:r>
            <w:r w:rsidRPr="00791CA2">
              <w:rPr>
                <w:rFonts w:asciiTheme="minorHAnsi" w:eastAsiaTheme="minorHAnsi" w:hAnsiTheme="minorHAnsi" w:cstheme="minorBidi"/>
                <w:bCs/>
                <w:lang w:eastAsia="en-US"/>
              </w:rPr>
              <w:t>di Corso di Perfezionamento per l’insegnamento di una disciplina non linguistica in lingua straniera</w:t>
            </w:r>
            <w:r w:rsidRPr="00791CA2">
              <w:rPr>
                <w:rFonts w:asciiTheme="minorHAnsi" w:eastAsiaTheme="minorHAnsi" w:hAnsiTheme="minorHAnsi" w:cstheme="minorBidi"/>
                <w:lang w:eastAsia="en-US"/>
              </w:rPr>
              <w:t xml:space="preserve"> di cui al Decreto Direttoriale n. 6 del 16 aprile 2012 rilasciato da strutture universitarie in possesso dei requisiti di cui all’art. 3, comma 3 del D.M. del 30 settembre 2011.</w:t>
            </w:r>
          </w:p>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bCs/>
                <w:lang w:eastAsia="en-US"/>
              </w:rPr>
              <w:t xml:space="preserve">NB: il certificato viene rilasciato solo a chi </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è in possesso di certificazione di Livello C1 del QCER (art 4 comma 2)</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 xml:space="preserve">ha frequentato il corso metodologico </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sostenuto la prova finale.</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bl>
    <w:p w:rsidR="00791CA2" w:rsidRPr="00791CA2" w:rsidRDefault="00791CA2" w:rsidP="00791CA2">
      <w:pPr>
        <w:autoSpaceDE/>
        <w:autoSpaceDN/>
        <w:spacing w:after="200" w:line="276" w:lineRule="auto"/>
        <w:rPr>
          <w:rFonts w:asciiTheme="minorHAnsi" w:eastAsiaTheme="minorHAnsi" w:hAnsiTheme="minorHAnsi" w:cstheme="minorBidi"/>
          <w:sz w:val="22"/>
          <w:szCs w:val="22"/>
          <w:lang w:eastAsia="en-US"/>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u w:color="FF0000"/>
                <w:lang w:eastAsia="en-US"/>
              </w:rPr>
              <w:t xml:space="preserve">L) CLIL </w:t>
            </w:r>
            <w:r w:rsidRPr="00791CA2">
              <w:rPr>
                <w:rFonts w:asciiTheme="minorHAnsi" w:eastAsiaTheme="minorHAnsi" w:hAnsiTheme="minorHAnsi" w:cstheme="minorBidi"/>
                <w:lang w:eastAsia="en-US"/>
              </w:rPr>
              <w:t xml:space="preserve">per i </w:t>
            </w:r>
            <w:r w:rsidRPr="00791CA2">
              <w:rPr>
                <w:rFonts w:asciiTheme="minorHAnsi" w:eastAsiaTheme="minorHAnsi" w:hAnsiTheme="minorHAnsi" w:cstheme="minorBidi"/>
                <w:bCs/>
                <w:lang w:eastAsia="en-US"/>
              </w:rPr>
              <w:t>docenti NON in possesso di Certificazione di livello C1, ma che avendo svolto la parte metodologica presso le strutture universitarie, sono in possesso di un ATTESTATO di frequenza al corso di perfezionamento.   </w:t>
            </w:r>
          </w:p>
          <w:p w:rsidR="00791CA2" w:rsidRPr="00791CA2" w:rsidRDefault="00791CA2" w:rsidP="00791CA2">
            <w:pPr>
              <w:autoSpaceDE/>
              <w:autoSpaceDN/>
              <w:rPr>
                <w:rFonts w:asciiTheme="minorHAnsi" w:eastAsiaTheme="minorHAnsi" w:hAnsiTheme="minorHAnsi" w:cstheme="minorBidi"/>
                <w:u w:color="FF0000"/>
                <w:lang w:eastAsia="en-US"/>
              </w:rPr>
            </w:pPr>
            <w:r w:rsidRPr="00791CA2">
              <w:rPr>
                <w:rFonts w:asciiTheme="minorHAnsi" w:eastAsiaTheme="minorHAnsi" w:hAnsiTheme="minorHAnsi" w:cstheme="minorBidi"/>
                <w:bCs/>
                <w:lang w:eastAsia="en-US"/>
              </w:rPr>
              <w:t>NB: in questo caso il docente ha una competenza linguistica B2 NON certificata, ma ha frequentato il corso e superato l’esame finale</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0,5</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N.B. i titoli relativi a A), B) C), D), E), F), G), H) I) L), anche cumulabili  tra di loro, sono valutati  fino ad un massimo di </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10</w:t>
            </w:r>
          </w:p>
        </w:tc>
      </w:tr>
    </w:tbl>
    <w:p w:rsidR="00791CA2" w:rsidRPr="00791CA2" w:rsidRDefault="00791CA2" w:rsidP="00791CA2">
      <w:pPr>
        <w:autoSpaceDE/>
        <w:autoSpaceDN/>
        <w:spacing w:after="200" w:line="276" w:lineRule="auto"/>
        <w:rPr>
          <w:rFonts w:asciiTheme="minorHAnsi" w:hAnsiTheme="minorHAnsi"/>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rPr>
          <w:trHeight w:val="517"/>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 xml:space="preserve">TABELLA B </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rPr>
          <w:trHeight w:val="667"/>
        </w:trPr>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 -  TABELLA DI VALUTAZIONE DEI TITOLI AI FINI DELLA MOBILITA’ PROFESSIONALE  DEL PERSONALE DOCENTE ED EDUCATIVO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I   - ANZIANITÀ DI SERVIZIO</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A) per ogni anno di servizio comunque prestato, successivamente alla decorrenza giuridica della nomina, nel ruolo di appartenenza (1) </w:t>
            </w:r>
          </w:p>
        </w:tc>
        <w:tc>
          <w:tcPr>
            <w:tcW w:w="841" w:type="pct"/>
            <w:tcBorders>
              <w:top w:val="nil"/>
              <w:left w:val="single" w:sz="6" w:space="0" w:color="auto"/>
              <w:bottom w:val="single" w:sz="6" w:space="0" w:color="auto"/>
              <w:right w:val="single" w:sz="6"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A1) per ogni anno di servizio effettivamente  prestato (2) dopo la nomina nel ruolo  di appartenenza (1) in scuole o istituti situati nelle piccole isole (3) in aggiunta al punteggio di cui al punto A)</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 per ogni anno di servizio pre-ruolo o di altro servizio di ruolo riconosciuto o  riconoscibile ai fini della carriera e per ogni anno di servizio pre-ruolo o di altro servizio di ruolo prestato nella scuola dell’infanzia (4)</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rPr>
          <w:trHeight w:val="1409"/>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se il servizio è prestato nell'ambito del plesso di titolarità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se il servizio è stato prestato al di fuori del plesso di titolarità</w:t>
            </w:r>
          </w:p>
        </w:tc>
        <w:tc>
          <w:tcPr>
            <w:tcW w:w="841"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0,5</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Per ogni ulteriore anno di servizio: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entro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oltre il quinquennio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prestato nelle piccole isole il punteggio si raddoppia</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6</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2</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C1) per la sola scuola primaria: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1,5</w:t>
            </w: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bl>
    <w:p w:rsidR="00791CA2" w:rsidRPr="00791CA2" w:rsidRDefault="00791CA2" w:rsidP="00791CA2">
      <w:pPr>
        <w:autoSpaceDE/>
        <w:autoSpaceDN/>
        <w:spacing w:after="200" w:line="276" w:lineRule="auto"/>
        <w:rPr>
          <w:rFonts w:asciiTheme="minorHAnsi" w:eastAsiaTheme="minorHAnsi" w:hAnsiTheme="minorHAnsi" w:cstheme="minorBidi"/>
          <w:sz w:val="22"/>
          <w:szCs w:val="22"/>
          <w:lang w:eastAsia="en-US"/>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10</w:t>
            </w:r>
          </w:p>
        </w:tc>
      </w:tr>
    </w:tbl>
    <w:p w:rsidR="00791CA2" w:rsidRPr="00791CA2" w:rsidRDefault="00791CA2" w:rsidP="00791CA2">
      <w:pPr>
        <w:jc w:val="both"/>
        <w:rPr>
          <w:rFonts w:asciiTheme="minorHAnsi" w:hAnsiTheme="minorHAnsi"/>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 xml:space="preserve">TABELLA A </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p>
        </w:tc>
      </w:tr>
      <w:tr w:rsidR="00791CA2" w:rsidRPr="00791CA2" w:rsidTr="00B62FCC">
        <w:tc>
          <w:tcPr>
            <w:tcW w:w="4159"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III - TITOLI GENERALI (15)</w:t>
            </w:r>
          </w:p>
        </w:tc>
        <w:tc>
          <w:tcPr>
            <w:tcW w:w="841" w:type="pct"/>
            <w:tcBorders>
              <w:top w:val="double" w:sz="6" w:space="0" w:color="auto"/>
              <w:left w:val="double" w:sz="6" w:space="0" w:color="auto"/>
              <w:bottom w:val="double" w:sz="6" w:space="0" w:color="auto"/>
              <w:right w:val="double" w:sz="6" w:space="0" w:color="auto"/>
            </w:tcBorders>
            <w:shd w:val="pct12" w:color="auto" w:fill="FFFFFF"/>
          </w:tcPr>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Punteggio </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A) per il superamento di un pubblico concorso ordinario per esami e titoli, per l'accesso al ruolo di appartenenza (1), al momento della presentazione della domanda, o a ruoli di livello pari o superiore a quello di appartenenza (10)…</w:t>
            </w:r>
          </w:p>
        </w:tc>
        <w:tc>
          <w:tcPr>
            <w:tcW w:w="841"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12</w:t>
            </w:r>
          </w:p>
        </w:tc>
      </w:tr>
      <w:tr w:rsidR="00791CA2" w:rsidRPr="00791CA2" w:rsidTr="00B62FCC">
        <w:tc>
          <w:tcPr>
            <w:tcW w:w="4159" w:type="pct"/>
            <w:tcBorders>
              <w:top w:val="nil"/>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B) Per ulteriori concorsi pubblici ordinari per esami e titoli per l’accesso ai ruoli di livello pari o superiori a quello di appartenenza diversi da quello di cui al punto A, per ogni concorso </w:t>
            </w:r>
          </w:p>
        </w:tc>
        <w:tc>
          <w:tcPr>
            <w:tcW w:w="841" w:type="pct"/>
            <w:tcBorders>
              <w:top w:val="nil"/>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rPr>
          <w:trHeight w:val="2213"/>
        </w:trPr>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C)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per ogni diploma </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diploma, per lo stesso o gli stessi anni accademici  o di corso)</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5</w:t>
            </w:r>
          </w:p>
        </w:tc>
      </w:tr>
      <w:tr w:rsidR="00791CA2" w:rsidRPr="00791CA2" w:rsidTr="00B62FCC">
        <w:trPr>
          <w:trHeight w:val="756"/>
        </w:trPr>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D)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841"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E)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 - per ogni corso</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(è valutabile un solo corso, per lo stesso o gli stessi anni accademici)</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6" w:space="0" w:color="auto"/>
              <w:left w:val="single" w:sz="6" w:space="0" w:color="auto"/>
              <w:bottom w:val="single" w:sz="6"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F)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W w:w="841" w:type="pct"/>
            <w:tcBorders>
              <w:top w:val="single" w:sz="6" w:space="0" w:color="auto"/>
              <w:left w:val="single" w:sz="6" w:space="0" w:color="auto"/>
              <w:bottom w:val="single" w:sz="6"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 xml:space="preserve">Punti 6 </w:t>
            </w:r>
          </w:p>
        </w:tc>
      </w:tr>
      <w:tr w:rsidR="00791CA2" w:rsidRPr="00791CA2" w:rsidTr="00B62FCC">
        <w:trPr>
          <w:trHeight w:val="557"/>
        </w:trPr>
        <w:tc>
          <w:tcPr>
            <w:tcW w:w="4159" w:type="pct"/>
            <w:tcBorders>
              <w:top w:val="single" w:sz="6"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G) per il conseguimento del titolo di "dottorato di ricerca”</w:t>
            </w:r>
          </w:p>
          <w:p w:rsidR="00791CA2" w:rsidRPr="00791CA2" w:rsidRDefault="00791CA2" w:rsidP="00791CA2">
            <w:pPr>
              <w:jc w:val="both"/>
              <w:rPr>
                <w:rFonts w:asciiTheme="minorHAnsi" w:hAnsiTheme="minorHAnsi"/>
                <w:u w:color="FF0000"/>
              </w:rPr>
            </w:pPr>
            <w:r w:rsidRPr="00791CA2">
              <w:rPr>
                <w:rFonts w:asciiTheme="minorHAnsi" w:hAnsiTheme="minorHAnsi"/>
                <w:u w:color="FF0000"/>
              </w:rPr>
              <w:t>(si valuta un solo titolo)</w:t>
            </w:r>
          </w:p>
        </w:tc>
        <w:tc>
          <w:tcPr>
            <w:tcW w:w="841" w:type="pct"/>
            <w:tcBorders>
              <w:top w:val="single" w:sz="6"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6</w:t>
            </w:r>
          </w:p>
        </w:tc>
      </w:tr>
      <w:tr w:rsidR="00791CA2" w:rsidRPr="00791CA2" w:rsidTr="00B62FCC">
        <w:trPr>
          <w:trHeight w:val="1015"/>
        </w:trPr>
        <w:tc>
          <w:tcPr>
            <w:tcW w:w="4159" w:type="pct"/>
            <w:tcBorders>
              <w:top w:val="single" w:sz="4" w:space="0" w:color="auto"/>
              <w:left w:val="single" w:sz="4"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841" w:type="pct"/>
            <w:tcBorders>
              <w:top w:val="single" w:sz="4" w:space="0" w:color="auto"/>
              <w:left w:val="single" w:sz="6" w:space="0" w:color="auto"/>
              <w:bottom w:val="single" w:sz="4" w:space="0" w:color="auto"/>
              <w:right w:val="single" w:sz="4"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Punti 1 </w:t>
            </w:r>
          </w:p>
        </w:tc>
      </w:tr>
      <w:tr w:rsidR="00791CA2" w:rsidRPr="00791CA2" w:rsidTr="00B62FCC">
        <w:trPr>
          <w:trHeight w:val="987"/>
        </w:trPr>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I)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841"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p>
          <w:p w:rsidR="00791CA2" w:rsidRPr="00791CA2" w:rsidRDefault="00791CA2" w:rsidP="00791CA2">
            <w:pPr>
              <w:jc w:val="both"/>
              <w:rPr>
                <w:rFonts w:asciiTheme="minorHAnsi" w:hAnsiTheme="minorHAnsi"/>
                <w:u w:color="FF0000"/>
              </w:rPr>
            </w:pPr>
            <w:r w:rsidRPr="00791CA2">
              <w:rPr>
                <w:rFonts w:asciiTheme="minorHAnsi" w:hAnsiTheme="minorHAnsi"/>
                <w:u w:color="FF0000"/>
              </w:rPr>
              <w:t>Punti 1</w:t>
            </w:r>
          </w:p>
        </w:tc>
      </w:tr>
    </w:tbl>
    <w:p w:rsidR="00791CA2" w:rsidRPr="00791CA2" w:rsidRDefault="00791CA2" w:rsidP="00791CA2">
      <w:pPr>
        <w:autoSpaceDE/>
        <w:autoSpaceDN/>
        <w:spacing w:after="200" w:line="276" w:lineRule="auto"/>
        <w:rPr>
          <w:rFonts w:asciiTheme="minorHAnsi" w:eastAsiaTheme="minorHAnsi" w:hAnsiTheme="minorHAnsi" w:cstheme="minorBidi"/>
          <w:sz w:val="22"/>
          <w:szCs w:val="22"/>
          <w:lang w:eastAsia="en-US"/>
        </w:rPr>
      </w:pPr>
    </w:p>
    <w:p w:rsidR="00791CA2" w:rsidRPr="00791CA2" w:rsidRDefault="00791CA2" w:rsidP="00791CA2">
      <w:pPr>
        <w:autoSpaceDE/>
        <w:autoSpaceDN/>
        <w:spacing w:after="200" w:line="276" w:lineRule="auto"/>
        <w:rPr>
          <w:rFonts w:asciiTheme="minorHAnsi" w:eastAsiaTheme="minorHAnsi" w:hAnsiTheme="minorHAnsi" w:cstheme="minorBidi"/>
          <w:sz w:val="22"/>
          <w:szCs w:val="22"/>
          <w:lang w:eastAsia="en-US"/>
        </w:rPr>
      </w:pPr>
    </w:p>
    <w:p w:rsidR="00791CA2" w:rsidRPr="00791CA2" w:rsidRDefault="00791CA2" w:rsidP="00791CA2">
      <w:pPr>
        <w:autoSpaceDE/>
        <w:autoSpaceDN/>
        <w:spacing w:after="200" w:line="276" w:lineRule="auto"/>
        <w:rPr>
          <w:rFonts w:asciiTheme="minorHAnsi" w:eastAsiaTheme="minorHAnsi" w:hAnsiTheme="minorHAnsi" w:cstheme="minorBidi"/>
          <w:sz w:val="22"/>
          <w:szCs w:val="22"/>
          <w:lang w:eastAsia="en-US"/>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133"/>
        <w:gridCol w:w="1645"/>
      </w:tblGrid>
      <w:tr w:rsidR="00791CA2" w:rsidRPr="00791CA2" w:rsidTr="00B62FCC">
        <w:trPr>
          <w:trHeight w:val="680"/>
        </w:trPr>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jc w:val="both"/>
              <w:rPr>
                <w:rFonts w:asciiTheme="minorHAnsi" w:hAnsiTheme="minorHAnsi"/>
                <w:u w:color="FF0000"/>
              </w:rPr>
            </w:pPr>
            <w:r w:rsidRPr="00791CA2">
              <w:rPr>
                <w:rFonts w:asciiTheme="minorHAnsi" w:hAnsiTheme="minorHAnsi"/>
                <w:u w:color="FF0000"/>
              </w:rPr>
              <w:t xml:space="preserve">L)   CREDITI PROFESSIONALI: per ogni anno di servizio (e comunque per un periodo non inferiore a 180 gg.) prestato in utilizzazione nello stesso posto o classe di concorso per cui è richiesto il passaggio </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p>
          <w:p w:rsidR="00791CA2" w:rsidRPr="00791CA2" w:rsidRDefault="00791CA2" w:rsidP="00791CA2">
            <w:pPr>
              <w:rPr>
                <w:rFonts w:asciiTheme="minorHAnsi" w:hAnsiTheme="minorHAnsi"/>
                <w:u w:color="FF0000"/>
              </w:rPr>
            </w:pPr>
            <w:r w:rsidRPr="00791CA2">
              <w:rPr>
                <w:rFonts w:asciiTheme="minorHAnsi" w:hAnsiTheme="minorHAnsi"/>
                <w:u w:color="FF0000"/>
              </w:rPr>
              <w:t>Punti 3</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lang w:eastAsia="en-US"/>
              </w:rPr>
            </w:pPr>
            <w:r w:rsidRPr="00791CA2">
              <w:rPr>
                <w:rFonts w:asciiTheme="minorHAnsi" w:eastAsiaTheme="minorHAnsi" w:hAnsiTheme="minorHAnsi" w:cstheme="minorBidi"/>
                <w:u w:color="FF0000"/>
                <w:lang w:eastAsia="en-US"/>
              </w:rPr>
              <w:t xml:space="preserve">M) CLIL </w:t>
            </w:r>
            <w:r w:rsidRPr="00791CA2">
              <w:rPr>
                <w:rFonts w:asciiTheme="minorHAnsi" w:eastAsiaTheme="minorHAnsi" w:hAnsiTheme="minorHAnsi" w:cstheme="minorBidi"/>
                <w:bCs/>
                <w:lang w:eastAsia="en-US"/>
              </w:rPr>
              <w:t>di Corso di Perfezionamento per l’insegnamento di una disciplina non linguistica in lingua straniera</w:t>
            </w:r>
            <w:r w:rsidRPr="00791CA2">
              <w:rPr>
                <w:rFonts w:asciiTheme="minorHAnsi" w:eastAsiaTheme="minorHAnsi" w:hAnsiTheme="minorHAnsi" w:cstheme="minorBidi"/>
                <w:lang w:eastAsia="en-US"/>
              </w:rPr>
              <w:t xml:space="preserve"> di cui al Decreto Direttoriale n. 6 del 16 aprile 2012 rilasciato da strutture universitarie in possesso dei requisiti di cui all’art. 3, comma 3 del D.M. del 30 settembre 2011.</w:t>
            </w:r>
          </w:p>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bCs/>
                <w:lang w:eastAsia="en-US"/>
              </w:rPr>
              <w:t xml:space="preserve">NB: il certificato viene rilasciato solo a chi </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è in possesso di certificazione di Livello C1 del QCER (art 4 comma 2)</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 xml:space="preserve">ha frequentato il corso metodologico </w:t>
            </w:r>
          </w:p>
          <w:p w:rsidR="00791CA2" w:rsidRPr="00791CA2" w:rsidRDefault="00791CA2" w:rsidP="00791CA2">
            <w:pPr>
              <w:numPr>
                <w:ilvl w:val="0"/>
                <w:numId w:val="14"/>
              </w:numPr>
              <w:autoSpaceDE/>
              <w:autoSpaceDN/>
              <w:spacing w:after="200" w:line="276" w:lineRule="auto"/>
              <w:rPr>
                <w:rFonts w:asciiTheme="minorHAnsi" w:eastAsiaTheme="minorHAnsi" w:hAnsiTheme="minorHAnsi" w:cstheme="minorBidi"/>
                <w:lang w:eastAsia="en-US"/>
              </w:rPr>
            </w:pPr>
            <w:r w:rsidRPr="00791CA2">
              <w:rPr>
                <w:rFonts w:asciiTheme="minorHAnsi" w:eastAsiaTheme="minorHAnsi" w:hAnsiTheme="minorHAnsi" w:cstheme="minorBidi"/>
                <w:lang w:eastAsia="en-US"/>
              </w:rPr>
              <w:t>sostenuto la prova finale.</w:t>
            </w:r>
          </w:p>
          <w:p w:rsidR="00791CA2" w:rsidRPr="00791CA2" w:rsidRDefault="00791CA2" w:rsidP="00791CA2">
            <w:pPr>
              <w:jc w:val="both"/>
              <w:rPr>
                <w:rFonts w:asciiTheme="minorHAnsi" w:hAnsiTheme="minorHAnsi"/>
                <w:u w:color="FF0000"/>
              </w:rPr>
            </w:pP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1</w:t>
            </w:r>
          </w:p>
        </w:tc>
      </w:tr>
      <w:tr w:rsidR="00791CA2" w:rsidRPr="00791CA2" w:rsidTr="00B62FCC">
        <w:tc>
          <w:tcPr>
            <w:tcW w:w="4159" w:type="pct"/>
            <w:tcBorders>
              <w:top w:val="single" w:sz="4" w:space="0" w:color="auto"/>
              <w:left w:val="single" w:sz="6" w:space="0" w:color="auto"/>
              <w:bottom w:val="single" w:sz="4" w:space="0" w:color="auto"/>
              <w:right w:val="single" w:sz="6" w:space="0" w:color="auto"/>
            </w:tcBorders>
          </w:tcPr>
          <w:p w:rsidR="00791CA2" w:rsidRPr="00791CA2" w:rsidRDefault="00791CA2" w:rsidP="00791CA2">
            <w:pPr>
              <w:autoSpaceDE/>
              <w:autoSpaceDN/>
              <w:rPr>
                <w:rFonts w:asciiTheme="minorHAnsi" w:eastAsiaTheme="minorHAnsi" w:hAnsiTheme="minorHAnsi" w:cstheme="minorBidi"/>
                <w:bCs/>
                <w:lang w:eastAsia="en-US"/>
              </w:rPr>
            </w:pPr>
            <w:r w:rsidRPr="00791CA2">
              <w:rPr>
                <w:rFonts w:asciiTheme="minorHAnsi" w:eastAsiaTheme="minorHAnsi" w:hAnsiTheme="minorHAnsi" w:cstheme="minorBidi"/>
                <w:u w:color="FF0000"/>
                <w:lang w:eastAsia="en-US"/>
              </w:rPr>
              <w:t xml:space="preserve">N) CLIL </w:t>
            </w:r>
            <w:r w:rsidRPr="00791CA2">
              <w:rPr>
                <w:rFonts w:asciiTheme="minorHAnsi" w:eastAsiaTheme="minorHAnsi" w:hAnsiTheme="minorHAnsi" w:cstheme="minorBidi"/>
                <w:lang w:eastAsia="en-US"/>
              </w:rPr>
              <w:t xml:space="preserve">per i </w:t>
            </w:r>
            <w:r w:rsidRPr="00791CA2">
              <w:rPr>
                <w:rFonts w:asciiTheme="minorHAnsi" w:eastAsiaTheme="minorHAnsi" w:hAnsiTheme="minorHAnsi" w:cstheme="minorBidi"/>
                <w:bCs/>
                <w:lang w:eastAsia="en-US"/>
              </w:rPr>
              <w:t>docenti NON in possesso di Certificazione di livello C1, ma che avendo svolto la parte metodologica presso le strutture universitarie, sono in possesso di un ATTESTATO di frequenza al corso di perfezionamento.   </w:t>
            </w:r>
          </w:p>
          <w:p w:rsidR="00791CA2" w:rsidRPr="00791CA2" w:rsidRDefault="00791CA2" w:rsidP="00791CA2">
            <w:pPr>
              <w:autoSpaceDE/>
              <w:autoSpaceDN/>
              <w:rPr>
                <w:rFonts w:asciiTheme="minorHAnsi" w:eastAsiaTheme="minorHAnsi" w:hAnsiTheme="minorHAnsi" w:cstheme="minorBidi"/>
                <w:u w:color="FF0000"/>
                <w:lang w:eastAsia="en-US"/>
              </w:rPr>
            </w:pPr>
            <w:r w:rsidRPr="00791CA2">
              <w:rPr>
                <w:rFonts w:asciiTheme="minorHAnsi" w:eastAsiaTheme="minorHAnsi" w:hAnsiTheme="minorHAnsi" w:cstheme="minorBidi"/>
                <w:bCs/>
                <w:lang w:eastAsia="en-US"/>
              </w:rPr>
              <w:t>NB: in questo caso il docente ha una competenza linguistica B2 NON certificata, ma ha frequentato il corso e superato l’esame finale</w:t>
            </w:r>
          </w:p>
        </w:tc>
        <w:tc>
          <w:tcPr>
            <w:tcW w:w="841" w:type="pct"/>
            <w:tcBorders>
              <w:top w:val="single" w:sz="4" w:space="0" w:color="auto"/>
              <w:left w:val="single" w:sz="6" w:space="0" w:color="auto"/>
              <w:bottom w:val="single" w:sz="4" w:space="0" w:color="auto"/>
              <w:right w:val="single" w:sz="6" w:space="0" w:color="auto"/>
            </w:tcBorders>
            <w:vAlign w:val="bottom"/>
          </w:tcPr>
          <w:p w:rsidR="00791CA2" w:rsidRPr="00791CA2" w:rsidRDefault="00791CA2" w:rsidP="00791CA2">
            <w:pPr>
              <w:rPr>
                <w:rFonts w:asciiTheme="minorHAnsi" w:hAnsiTheme="minorHAnsi"/>
                <w:u w:color="FF0000"/>
              </w:rPr>
            </w:pPr>
            <w:r w:rsidRPr="00791CA2">
              <w:rPr>
                <w:rFonts w:asciiTheme="minorHAnsi" w:hAnsiTheme="minorHAnsi"/>
                <w:u w:color="FF0000"/>
              </w:rPr>
              <w:t>Punti 0,5</w:t>
            </w:r>
          </w:p>
        </w:tc>
      </w:tr>
    </w:tbl>
    <w:p w:rsidR="00791CA2" w:rsidRPr="00791CA2" w:rsidRDefault="00791CA2" w:rsidP="00791CA2">
      <w:pPr>
        <w:autoSpaceDE/>
        <w:autoSpaceDN/>
        <w:spacing w:after="200" w:line="276" w:lineRule="auto"/>
        <w:rPr>
          <w:rFonts w:asciiTheme="minorHAnsi" w:eastAsiaTheme="minorHAnsi" w:hAnsiTheme="minorHAnsi" w:cstheme="minorBidi"/>
          <w:sz w:val="22"/>
          <w:szCs w:val="22"/>
          <w:u w:color="FF0000"/>
          <w:lang w:eastAsia="en-US"/>
        </w:rPr>
      </w:pPr>
    </w:p>
    <w:p w:rsidR="00791CA2" w:rsidRPr="00791CA2" w:rsidRDefault="00791CA2" w:rsidP="00791CA2">
      <w:pPr>
        <w:jc w:val="both"/>
        <w:rPr>
          <w:rFonts w:asciiTheme="minorHAnsi" w:hAnsiTheme="minorHAnsi"/>
          <w:b/>
          <w:sz w:val="18"/>
          <w:szCs w:val="18"/>
          <w:u w:color="FF0000"/>
        </w:rPr>
      </w:pPr>
      <w:r w:rsidRPr="00791CA2">
        <w:rPr>
          <w:rFonts w:asciiTheme="minorHAnsi" w:hAnsiTheme="minorHAnsi"/>
          <w:b/>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791CA2" w:rsidRPr="00791CA2" w:rsidRDefault="00791CA2" w:rsidP="00791CA2">
      <w:pPr>
        <w:jc w:val="both"/>
        <w:rPr>
          <w:rFonts w:asciiTheme="minorHAnsi" w:hAnsiTheme="minorHAnsi"/>
          <w:sz w:val="18"/>
          <w:szCs w:val="18"/>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AA0E42" w:rsidRPr="00A14E3D" w:rsidRDefault="00AA0E42" w:rsidP="00AA0E42">
      <w:pPr>
        <w:pStyle w:val="testo"/>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 P R E M E S S A</w:t>
      </w:r>
    </w:p>
    <w:p w:rsidR="00AA0E42" w:rsidRPr="00A14E3D" w:rsidRDefault="00AA0E42" w:rsidP="00AA0E42">
      <w:pPr>
        <w:pStyle w:val="testo"/>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 fini dell’attribuzione del punteggio per le domande di trasferimento, per le domande di passaggio di ruolo e per l’individuazione del perdente posto si precisa quanto segue:</w:t>
      </w:r>
    </w:p>
    <w:p w:rsidR="00AA0E42" w:rsidRPr="00A14E3D" w:rsidRDefault="00AA0E42" w:rsidP="00AA0E42">
      <w:pPr>
        <w:pStyle w:val="testo"/>
        <w:rPr>
          <w:rFonts w:asciiTheme="minorHAnsi" w:hAnsiTheme="minorHAnsi"/>
          <w:sz w:val="16"/>
          <w:szCs w:val="16"/>
          <w:u w:color="FF0000"/>
        </w:rPr>
      </w:pPr>
      <w:r w:rsidRPr="00A14E3D">
        <w:rPr>
          <w:rFonts w:asciiTheme="minorHAnsi" w:hAnsiTheme="minorHAnsi"/>
          <w:sz w:val="16"/>
          <w:szCs w:val="16"/>
          <w:u w:color="FF0000"/>
        </w:rPr>
        <w:t>- nell’anzianità di servizio non si tiene conto dell’anno scolastico in corso;</w:t>
      </w:r>
    </w:p>
    <w:p w:rsidR="00AA0E42" w:rsidRPr="00A14E3D" w:rsidRDefault="00AA0E42" w:rsidP="00AA0E42">
      <w:pPr>
        <w:pStyle w:val="testo"/>
        <w:rPr>
          <w:rFonts w:asciiTheme="minorHAnsi" w:hAnsiTheme="minorHAnsi"/>
          <w:sz w:val="16"/>
          <w:szCs w:val="16"/>
          <w:u w:color="FF0000"/>
        </w:rPr>
      </w:pPr>
      <w:r w:rsidRPr="00A14E3D">
        <w:rPr>
          <w:rFonts w:asciiTheme="minorHAnsi" w:hAnsiTheme="minorHAnsi"/>
          <w:sz w:val="16"/>
          <w:szCs w:val="16"/>
          <w:u w:color="FF0000"/>
        </w:rPr>
        <w:t>- nella valutazione dei titoli vengono considerati quelli posseduti entro il termine previsto per la presentazione della domanda;</w:t>
      </w:r>
    </w:p>
    <w:p w:rsidR="00AA0E42" w:rsidRPr="00A14E3D" w:rsidRDefault="00AA0E42" w:rsidP="00AA0E42">
      <w:pPr>
        <w:pStyle w:val="testo"/>
        <w:rPr>
          <w:rFonts w:asciiTheme="minorHAnsi" w:hAnsiTheme="minorHAnsi"/>
          <w:sz w:val="16"/>
          <w:szCs w:val="16"/>
          <w:u w:color="FF0000"/>
        </w:rPr>
      </w:pPr>
      <w:r w:rsidRPr="00A14E3D">
        <w:rPr>
          <w:rFonts w:asciiTheme="minorHAnsi" w:hAnsiTheme="minorHAnsi"/>
          <w:sz w:val="16"/>
          <w:szCs w:val="16"/>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AA0E42" w:rsidRPr="00A14E3D" w:rsidRDefault="00AA0E42" w:rsidP="00AA0E42">
      <w:pPr>
        <w:pStyle w:val="testo"/>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RPr="00A14E3D">
        <w:rPr>
          <w:rFonts w:asciiTheme="minorHAnsi" w:hAnsiTheme="minorHAnsi"/>
          <w:sz w:val="16"/>
          <w:szCs w:val="16"/>
        </w:rPr>
        <w:t>Non interrompe la maturazione del punteggio del servizio la fruizione del congedo biennale per l’assistenza a familiari con grave disabilità di cui agli artt. 32, 33 e 34 comma 5 del D.L.vo n. 151/2001.</w:t>
      </w:r>
    </w:p>
    <w:p w:rsidR="00AA0E42" w:rsidRPr="00A14E3D" w:rsidRDefault="00AA0E42" w:rsidP="00AA0E42">
      <w:pPr>
        <w:pStyle w:val="testo"/>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AA0E42" w:rsidRPr="00A14E3D" w:rsidRDefault="00AA0E42" w:rsidP="00AA0E42">
      <w:pPr>
        <w:pStyle w:val="testo"/>
        <w:ind w:left="0"/>
        <w:rPr>
          <w:rFonts w:asciiTheme="minorHAnsi" w:hAnsiTheme="minorHAnsi"/>
          <w:bCs/>
          <w:sz w:val="16"/>
          <w:szCs w:val="16"/>
          <w:u w:color="FF0000"/>
        </w:rPr>
      </w:pPr>
      <w:r w:rsidRPr="00A14E3D">
        <w:rPr>
          <w:rFonts w:asciiTheme="minorHAnsi" w:hAnsiTheme="minorHAnsi"/>
          <w:sz w:val="16"/>
          <w:szCs w:val="16"/>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A14E3D">
        <w:rPr>
          <w:rFonts w:asciiTheme="minorHAnsi" w:hAnsiTheme="minorHAnsi"/>
          <w:bCs/>
          <w:sz w:val="16"/>
          <w:szCs w:val="16"/>
          <w:u w:color="FF0000"/>
        </w:rPr>
        <w:t>ed i</w:t>
      </w:r>
      <w:r w:rsidRPr="00A14E3D">
        <w:rPr>
          <w:rFonts w:asciiTheme="minorHAnsi" w:hAnsiTheme="minorHAnsi"/>
          <w:sz w:val="16"/>
          <w:szCs w:val="16"/>
          <w:u w:color="FF0000"/>
        </w:rPr>
        <w:t xml:space="preserve"> </w:t>
      </w:r>
      <w:r w:rsidRPr="00A14E3D">
        <w:rPr>
          <w:rFonts w:asciiTheme="minorHAnsi" w:hAnsiTheme="minorHAnsi"/>
          <w:bCs/>
          <w:sz w:val="16"/>
          <w:szCs w:val="16"/>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AA0E42" w:rsidRPr="00A14E3D" w:rsidRDefault="00AA0E42" w:rsidP="00AA0E42">
      <w:pPr>
        <w:pStyle w:val="testo"/>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La valutazione del servizio di cui alle lettere A), A1) e B) è riconosciuta anche al personale proveniente dagli Enti Locali e che abbia svolto, prima del trasferimento allo Stato, effettivo servizio di docente nelle scuole statali.</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Per gli insegnanti di educazione fisica non è riconoscibile il servizio prestato senza il possesso del diploma rilasciato dall'I.S.E.F. o di titoli equipollenti secondo l'ordinamento anteriore alla legge 7.2.1958, n. 88 (tab. A, </w:t>
      </w:r>
      <w:r w:rsidRPr="00A14E3D">
        <w:rPr>
          <w:rFonts w:asciiTheme="minorHAnsi" w:hAnsiTheme="minorHAnsi"/>
          <w:sz w:val="16"/>
          <w:szCs w:val="16"/>
        </w:rPr>
        <w:t xml:space="preserve">classe A029 e A 030 </w:t>
      </w:r>
      <w:r w:rsidRPr="00A14E3D">
        <w:rPr>
          <w:rFonts w:asciiTheme="minorHAnsi" w:hAnsiTheme="minorHAnsi"/>
          <w:sz w:val="16"/>
          <w:szCs w:val="16"/>
          <w:u w:color="FF0000"/>
        </w:rPr>
        <w:t xml:space="preserve">D.M. 30.1.1998 n. 39 e successive modifiche). </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primi 4 anni  (valutati per intero)        </w:t>
      </w:r>
      <w:r w:rsidRPr="00A14E3D">
        <w:rPr>
          <w:rFonts w:asciiTheme="minorHAnsi" w:hAnsiTheme="minorHAnsi"/>
          <w:sz w:val="16"/>
          <w:szCs w:val="16"/>
          <w:u w:color="FF0000"/>
        </w:rPr>
        <w:sym w:font="Symbol" w:char="00DE"/>
      </w:r>
      <w:r w:rsidRPr="00A14E3D">
        <w:rPr>
          <w:rFonts w:asciiTheme="minorHAnsi" w:hAnsiTheme="minorHAnsi"/>
          <w:sz w:val="16"/>
          <w:szCs w:val="16"/>
          <w:u w:color="FF0000"/>
        </w:rPr>
        <w:t xml:space="preserve">            4 anni  x 3 punti  = 12 punti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rimanenti  2 anni (valutati due terzi)   </w:t>
      </w:r>
      <w:r w:rsidRPr="00A14E3D">
        <w:rPr>
          <w:rFonts w:asciiTheme="minorHAnsi" w:hAnsiTheme="minorHAnsi"/>
          <w:sz w:val="16"/>
          <w:szCs w:val="16"/>
          <w:u w:color="FF0000"/>
        </w:rPr>
        <w:sym w:font="Symbol" w:char="00DE"/>
      </w:r>
      <w:r w:rsidRPr="00A14E3D">
        <w:rPr>
          <w:rFonts w:asciiTheme="minorHAnsi" w:hAnsiTheme="minorHAnsi"/>
          <w:sz w:val="16"/>
          <w:szCs w:val="16"/>
          <w:u w:color="FF0000"/>
        </w:rPr>
        <w:t xml:space="preserve">    2/3 x 2 anni x 3 punti  =  4  punti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______</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totale:     12 punti  + 4 punti                </w:t>
      </w:r>
      <w:r w:rsidRPr="00A14E3D">
        <w:rPr>
          <w:rFonts w:asciiTheme="minorHAnsi" w:hAnsiTheme="minorHAnsi"/>
          <w:sz w:val="16"/>
          <w:szCs w:val="16"/>
          <w:u w:color="FF0000"/>
        </w:rPr>
        <w:sym w:font="Symbol" w:char="00DE"/>
      </w:r>
      <w:r w:rsidRPr="00A14E3D">
        <w:rPr>
          <w:rFonts w:asciiTheme="minorHAnsi" w:hAnsiTheme="minorHAnsi"/>
          <w:sz w:val="16"/>
          <w:szCs w:val="16"/>
          <w:u w:color="FF0000"/>
        </w:rPr>
        <w:t xml:space="preserve">                                           16 punti.</w:t>
      </w:r>
    </w:p>
    <w:p w:rsidR="00AA0E42" w:rsidRPr="00A14E3D" w:rsidRDefault="00AA0E42" w:rsidP="00AA0E42">
      <w:pPr>
        <w:pStyle w:val="testo"/>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A14E3D">
          <w:rPr>
            <w:rFonts w:asciiTheme="minorHAnsi" w:hAnsiTheme="minorHAnsi"/>
            <w:sz w:val="16"/>
            <w:szCs w:val="16"/>
            <w:u w:color="FF0000"/>
          </w:rPr>
          <w:t>40 in</w:t>
        </w:r>
      </w:smartTag>
      <w:r w:rsidRPr="00A14E3D">
        <w:rPr>
          <w:rFonts w:asciiTheme="minorHAnsi" w:hAnsiTheme="minorHAnsi"/>
          <w:sz w:val="16"/>
          <w:szCs w:val="16"/>
          <w:u w:color="FF0000"/>
        </w:rPr>
        <w:t xml:space="preserve"> quella d’ufficio.</w:t>
      </w:r>
    </w:p>
    <w:p w:rsidR="00AA0E42" w:rsidRPr="00A14E3D" w:rsidRDefault="00AA0E42" w:rsidP="00AA0E42">
      <w:pPr>
        <w:pStyle w:val="testo"/>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servizio prestato nelle scuole paritarie non è valutabile in quanto non riconoscibile ai fini della ricostruzione di carriera.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 O T 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 Il ruolo di appartenenza va riferito rispettivamente: a) alla scuola dell’infanzia; b) alla scuola primaria; c) alla scuola secondaria di I grado; d) agli istituti di istruzione secondaria di II grado e artistica.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Per ogni anno di servizio prestato nei paesi in via di sviluppo il punteggio è raddoppiato.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(3) La dizione “piccole isole” è comprensiva di tutte le isole del territorio italiano, ad eccezione, ovviamente, delle due isole maggiori (Sicilia e Sardegna).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Il punteggio aggiuntivo previsto per il servizio prestato nelle piccole isole è attribuito indipendentemente dal luogo di residenza dell’interessato. </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Nella stessa misura va valutato, altresì, il servizio del personale educativo transitato nel ruolo degli insegnanti della scuola primaria e viceversa.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Per la scuola primaria, il trasferimento tra i posti dell’organico (comune e lingua) nello stesso circolo non interrompe la continuità di servizio.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RPr="00A14E3D">
        <w:rPr>
          <w:rFonts w:asciiTheme="minorHAnsi" w:hAnsiTheme="minorHAnsi"/>
          <w:sz w:val="16"/>
          <w:szCs w:val="16"/>
        </w:rPr>
        <w:t>corsi serali</w:t>
      </w:r>
      <w:r w:rsidRPr="00A14E3D">
        <w:rPr>
          <w:rFonts w:asciiTheme="minorHAnsi" w:hAnsiTheme="minorHAnsi"/>
          <w:sz w:val="16"/>
          <w:szCs w:val="16"/>
          <w:u w:color="FF0000"/>
        </w:rPr>
        <w:t xml:space="preserve"> la continuità didattica è riferita esclusivamente al servizio prestato sullo stesso tipo organico di titolarità (o diurno o serale).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Da tale ultimo requisito si prescinde limitatamente al solo personale beneficiario della precedenza di cui all’art. 7, titolo I, punto II), - Personale trasferito d’ufficio nell’ultimo ottennio del presente contratto.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Si precisa che il punteggio in questione viene riconosciuto anche per la formulazione della graduatoria interna di istituto ai fini dell’individuazione del soprannumerario da trasferire d’ufficio.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La continuità didattica, legata alla scuola di ex-titolarità, del personale scolastico trasferito d’ufficio nell’ultimo ottennio va considerata ai fini della sola domanda di trasferimento e non anche della domanda di passaggio.</w:t>
      </w: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punteggio va attribuito se la scuola di titolarità giuridica e la scuola in cui l'interessato ha prestato servizio continuativo coincidono per il periodo considerato.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Non va valutato l'anno scolastico in corso al momento della presentazione della domanda.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AA0E42" w:rsidRPr="00A14E3D" w:rsidTr="00876B7B">
        <w:tc>
          <w:tcPr>
            <w:tcW w:w="7583" w:type="dxa"/>
            <w:tcBorders>
              <w:top w:val="single" w:sz="6" w:space="0" w:color="auto"/>
              <w:left w:val="single" w:sz="6" w:space="0" w:color="auto"/>
              <w:bottom w:val="single" w:sz="6" w:space="0" w:color="auto"/>
              <w:right w:val="single" w:sz="6" w:space="0" w:color="auto"/>
            </w:tcBorders>
          </w:tcPr>
          <w:p w:rsidR="00AA0E42" w:rsidRPr="00A14E3D" w:rsidRDefault="00AA0E42" w:rsidP="00876B7B">
            <w:pPr>
              <w:pStyle w:val="testo"/>
              <w:rPr>
                <w:rFonts w:asciiTheme="minorHAnsi" w:hAnsiTheme="minorHAnsi"/>
                <w:sz w:val="16"/>
                <w:szCs w:val="16"/>
                <w:u w:color="FF0000"/>
              </w:rPr>
            </w:pPr>
            <w:r w:rsidRPr="00A14E3D">
              <w:rPr>
                <w:rFonts w:asciiTheme="minorHAnsi" w:hAnsiTheme="minorHAnsi"/>
                <w:sz w:val="16"/>
                <w:szCs w:val="16"/>
                <w:u w:color="FF0000"/>
              </w:rPr>
              <w:t xml:space="preserve">C) Per ogni anno di servizio di ruolo prestato nella scuola di attuale titolarità senza  soluzione di continuità in aggiunta a quello previsto dalle lettere A), A1), B), B1), B2), B3) </w:t>
            </w:r>
          </w:p>
          <w:p w:rsidR="00AA0E42" w:rsidRPr="00A14E3D" w:rsidRDefault="00AA0E42" w:rsidP="00876B7B">
            <w:pPr>
              <w:pStyle w:val="testo"/>
              <w:rPr>
                <w:rFonts w:asciiTheme="minorHAnsi" w:hAnsiTheme="minorHAnsi"/>
                <w:sz w:val="16"/>
                <w:szCs w:val="16"/>
                <w:u w:color="FF0000"/>
              </w:rPr>
            </w:pPr>
            <w:r w:rsidRPr="00A14E3D">
              <w:rPr>
                <w:rFonts w:asciiTheme="minorHAnsi" w:hAnsiTheme="minorHAnsi"/>
                <w:sz w:val="16"/>
                <w:szCs w:val="16"/>
                <w:u w:color="FF0000"/>
              </w:rPr>
              <w:t>-  entro  il  quinquennio.................................................................……………</w:t>
            </w:r>
          </w:p>
          <w:p w:rsidR="00AA0E42" w:rsidRPr="00A14E3D" w:rsidRDefault="00AA0E42" w:rsidP="00876B7B">
            <w:pPr>
              <w:pStyle w:val="testo"/>
              <w:rPr>
                <w:rFonts w:asciiTheme="minorHAnsi" w:hAnsiTheme="minorHAnsi"/>
                <w:sz w:val="16"/>
                <w:szCs w:val="16"/>
                <w:u w:color="FF0000"/>
              </w:rPr>
            </w:pPr>
            <w:r w:rsidRPr="00A14E3D">
              <w:rPr>
                <w:rFonts w:asciiTheme="minorHAnsi" w:hAnsiTheme="minorHAnsi"/>
                <w:sz w:val="16"/>
                <w:szCs w:val="16"/>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AA0E42" w:rsidRPr="00A14E3D" w:rsidRDefault="00AA0E42" w:rsidP="00876B7B">
            <w:pPr>
              <w:pStyle w:val="testo"/>
              <w:rPr>
                <w:rFonts w:asciiTheme="minorHAnsi" w:hAnsiTheme="minorHAnsi"/>
                <w:sz w:val="16"/>
                <w:szCs w:val="16"/>
                <w:u w:color="FF0000"/>
              </w:rPr>
            </w:pPr>
          </w:p>
          <w:p w:rsidR="00AA0E42" w:rsidRPr="00A14E3D" w:rsidRDefault="00AA0E42" w:rsidP="00876B7B">
            <w:pPr>
              <w:pStyle w:val="testo"/>
              <w:rPr>
                <w:rFonts w:asciiTheme="minorHAnsi" w:hAnsiTheme="minorHAnsi"/>
                <w:sz w:val="16"/>
                <w:szCs w:val="16"/>
                <w:u w:color="FF0000"/>
              </w:rPr>
            </w:pPr>
          </w:p>
          <w:p w:rsidR="00AA0E42" w:rsidRPr="00A14E3D" w:rsidRDefault="00AA0E42" w:rsidP="00876B7B">
            <w:pPr>
              <w:pStyle w:val="testo"/>
              <w:rPr>
                <w:rFonts w:asciiTheme="minorHAnsi" w:hAnsiTheme="minorHAnsi"/>
                <w:sz w:val="16"/>
                <w:szCs w:val="16"/>
                <w:u w:color="FF0000"/>
              </w:rPr>
            </w:pPr>
          </w:p>
          <w:p w:rsidR="00AA0E42" w:rsidRPr="00A14E3D" w:rsidRDefault="00AA0E42" w:rsidP="00876B7B">
            <w:pPr>
              <w:pStyle w:val="testo"/>
              <w:rPr>
                <w:rFonts w:asciiTheme="minorHAnsi" w:hAnsiTheme="minorHAnsi"/>
                <w:sz w:val="16"/>
                <w:szCs w:val="16"/>
                <w:u w:color="FF0000"/>
              </w:rPr>
            </w:pPr>
            <w:r w:rsidRPr="00A14E3D">
              <w:rPr>
                <w:rFonts w:asciiTheme="minorHAnsi" w:hAnsiTheme="minorHAnsi"/>
                <w:sz w:val="16"/>
                <w:szCs w:val="16"/>
                <w:u w:color="FF0000"/>
              </w:rPr>
              <w:t>Punti 2</w:t>
            </w:r>
          </w:p>
          <w:p w:rsidR="00AA0E42" w:rsidRPr="00A14E3D" w:rsidRDefault="00AA0E42" w:rsidP="00876B7B">
            <w:pPr>
              <w:pStyle w:val="testo"/>
              <w:rPr>
                <w:rFonts w:asciiTheme="minorHAnsi" w:hAnsiTheme="minorHAnsi"/>
                <w:sz w:val="16"/>
                <w:szCs w:val="16"/>
                <w:u w:color="FF0000"/>
              </w:rPr>
            </w:pPr>
            <w:r w:rsidRPr="00A14E3D">
              <w:rPr>
                <w:rFonts w:asciiTheme="minorHAnsi" w:hAnsiTheme="minorHAnsi"/>
                <w:sz w:val="16"/>
                <w:szCs w:val="16"/>
                <w:u w:color="FF0000"/>
              </w:rPr>
              <w:t xml:space="preserve">Punti 3 </w:t>
            </w:r>
          </w:p>
          <w:p w:rsidR="00AA0E42" w:rsidRPr="00A14E3D" w:rsidRDefault="00AA0E42" w:rsidP="00876B7B">
            <w:pPr>
              <w:pStyle w:val="testo"/>
              <w:rPr>
                <w:rFonts w:asciiTheme="minorHAnsi" w:hAnsiTheme="minorHAnsi"/>
                <w:sz w:val="16"/>
                <w:szCs w:val="16"/>
                <w:u w:color="FF0000"/>
              </w:rPr>
            </w:pPr>
          </w:p>
        </w:tc>
      </w:tr>
    </w:tbl>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Sempre ai fini della formazione della graduatoria per l’individuazione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del soprannumerario ed ai fini del trasferimento d’ufficio, viene valutata anche la continuità di servizio nella sede di attuale titolarità, nella seguente misura:</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7583"/>
        <w:gridCol w:w="1418"/>
      </w:tblGrid>
      <w:tr w:rsidR="00AA0E42" w:rsidRPr="00A14E3D" w:rsidTr="00876B7B">
        <w:tc>
          <w:tcPr>
            <w:tcW w:w="7583" w:type="dxa"/>
            <w:tcBorders>
              <w:top w:val="single" w:sz="6" w:space="0" w:color="auto"/>
              <w:left w:val="single" w:sz="6" w:space="0" w:color="auto"/>
              <w:bottom w:val="single" w:sz="6" w:space="0" w:color="auto"/>
              <w:right w:val="single" w:sz="6" w:space="0" w:color="auto"/>
            </w:tcBorders>
          </w:tcPr>
          <w:p w:rsidR="00AA0E42" w:rsidRPr="00A14E3D" w:rsidRDefault="00AA0E42" w:rsidP="00876B7B">
            <w:pPr>
              <w:pStyle w:val="testo"/>
              <w:rPr>
                <w:rFonts w:asciiTheme="minorHAnsi" w:hAnsiTheme="minorHAnsi"/>
                <w:sz w:val="16"/>
                <w:szCs w:val="16"/>
                <w:u w:color="FF0000"/>
              </w:rPr>
            </w:pPr>
            <w:r w:rsidRPr="00A14E3D">
              <w:rPr>
                <w:rFonts w:asciiTheme="minorHAnsi" w:hAnsiTheme="minorHAnsi"/>
                <w:sz w:val="16"/>
                <w:szCs w:val="16"/>
                <w:u w:color="FF0000"/>
              </w:rPr>
              <w:t>C 0) Per ogni anno di servizio di ruolo prestato nella sede di attuale titolarità senza soluzione di continuità in aggiunta a quello previsto dalle lettere A), A1), B), B1), B2), B3) ………………………………………………………..</w:t>
            </w:r>
          </w:p>
          <w:p w:rsidR="00AA0E42" w:rsidRPr="00A14E3D" w:rsidRDefault="00AA0E42" w:rsidP="00876B7B">
            <w:pPr>
              <w:pStyle w:val="testo"/>
              <w:rPr>
                <w:rFonts w:asciiTheme="minorHAnsi" w:hAnsiTheme="minorHAnsi"/>
                <w:sz w:val="16"/>
                <w:szCs w:val="16"/>
                <w:u w:color="FF0000"/>
              </w:rPr>
            </w:pPr>
          </w:p>
        </w:tc>
        <w:tc>
          <w:tcPr>
            <w:tcW w:w="1418" w:type="dxa"/>
            <w:tcBorders>
              <w:top w:val="single" w:sz="6" w:space="0" w:color="auto"/>
              <w:left w:val="single" w:sz="6" w:space="0" w:color="auto"/>
              <w:bottom w:val="single" w:sz="6" w:space="0" w:color="auto"/>
              <w:right w:val="single" w:sz="6" w:space="0" w:color="auto"/>
            </w:tcBorders>
          </w:tcPr>
          <w:p w:rsidR="00AA0E42" w:rsidRPr="00A14E3D" w:rsidRDefault="00AA0E42" w:rsidP="00876B7B">
            <w:pPr>
              <w:pStyle w:val="testo"/>
              <w:rPr>
                <w:rFonts w:asciiTheme="minorHAnsi" w:hAnsiTheme="minorHAnsi"/>
                <w:sz w:val="16"/>
                <w:szCs w:val="16"/>
                <w:u w:color="FF0000"/>
              </w:rPr>
            </w:pPr>
          </w:p>
          <w:p w:rsidR="00AA0E42" w:rsidRPr="00A14E3D" w:rsidRDefault="00AA0E42" w:rsidP="00876B7B">
            <w:pPr>
              <w:pStyle w:val="testo"/>
              <w:rPr>
                <w:rFonts w:asciiTheme="minorHAnsi" w:hAnsiTheme="minorHAnsi"/>
                <w:sz w:val="16"/>
                <w:szCs w:val="16"/>
                <w:u w:color="FF0000"/>
              </w:rPr>
            </w:pPr>
          </w:p>
          <w:p w:rsidR="00AA0E42" w:rsidRPr="00A14E3D" w:rsidRDefault="00AA0E42" w:rsidP="00876B7B">
            <w:pPr>
              <w:pStyle w:val="testo"/>
              <w:rPr>
                <w:rFonts w:asciiTheme="minorHAnsi" w:hAnsiTheme="minorHAnsi"/>
                <w:sz w:val="16"/>
                <w:szCs w:val="16"/>
                <w:u w:color="FF0000"/>
              </w:rPr>
            </w:pPr>
            <w:r w:rsidRPr="00A14E3D">
              <w:rPr>
                <w:rFonts w:asciiTheme="minorHAnsi" w:hAnsiTheme="minorHAnsi"/>
                <w:sz w:val="16"/>
                <w:szCs w:val="16"/>
                <w:u w:color="FF0000"/>
              </w:rPr>
              <w:t xml:space="preserve">Punti 1 </w:t>
            </w:r>
          </w:p>
          <w:p w:rsidR="00AA0E42" w:rsidRPr="00A14E3D" w:rsidRDefault="00AA0E42" w:rsidP="00876B7B">
            <w:pPr>
              <w:pStyle w:val="testo"/>
              <w:rPr>
                <w:rFonts w:asciiTheme="minorHAnsi" w:hAnsiTheme="minorHAnsi"/>
                <w:sz w:val="16"/>
                <w:szCs w:val="16"/>
                <w:u w:color="FF0000"/>
              </w:rPr>
            </w:pPr>
          </w:p>
        </w:tc>
      </w:tr>
    </w:tbl>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trasferimento dal sostegno a posto comune o viceversa interrompe la continuità di servizio nella scuola e nel comune.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punteggio non va attribuito ai docenti titolari di sede distrettuale (su posto per l’istruzione dell’età adulta).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Non va valutato l'anno scolastico in corso al momento di presentazione della domanda.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punteggio di cui alla lettera C 0) non è cumulabile per lo stesso anno scolastico con quello previsto dalla lettera C).</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Ai fini della maturazione una tantum del punteggio è utile un triennio compreso nel periodo intercorrente tra le domande di mobilità per l’anno scolastico 2000-2001 e quelle per l’anno scolastico 2007-2008.</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Con le domande di mobilità per l’anno scolastico 2007/2008 si è, infatti, concluso il periodo utile per l’acquisizione del punteggio aggiuntivo a seguito della maturazione del triennio.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Tale punteggio viene, inoltre, riconosciuto anche a coloro che, nel suddetto periodo, hanno presentato in ambito provinciale:</w:t>
      </w:r>
    </w:p>
    <w:p w:rsidR="00AA0E42" w:rsidRPr="00A14E3D" w:rsidRDefault="00AA0E42" w:rsidP="00AA0E42">
      <w:pPr>
        <w:pStyle w:val="testo"/>
        <w:numPr>
          <w:ilvl w:val="1"/>
          <w:numId w:val="15"/>
        </w:numPr>
        <w:tabs>
          <w:tab w:val="clear" w:pos="1420"/>
          <w:tab w:val="num" w:pos="900"/>
        </w:tabs>
        <w:ind w:left="900" w:hanging="360"/>
        <w:rPr>
          <w:rFonts w:asciiTheme="minorHAnsi" w:hAnsiTheme="minorHAnsi"/>
          <w:sz w:val="16"/>
          <w:szCs w:val="16"/>
          <w:u w:color="FF0000"/>
        </w:rPr>
      </w:pPr>
      <w:r w:rsidRPr="00A14E3D">
        <w:rPr>
          <w:rFonts w:asciiTheme="minorHAnsi" w:hAnsiTheme="minorHAnsi"/>
          <w:sz w:val="16"/>
          <w:szCs w:val="16"/>
          <w:u w:color="FF0000"/>
        </w:rPr>
        <w:t>domanda condizionata di trasferimento, in quanto individuati soprannumerari;</w:t>
      </w:r>
    </w:p>
    <w:p w:rsidR="00AA0E42" w:rsidRPr="00A14E3D" w:rsidRDefault="00AA0E42" w:rsidP="00AA0E42">
      <w:pPr>
        <w:pStyle w:val="testo"/>
        <w:numPr>
          <w:ilvl w:val="1"/>
          <w:numId w:val="15"/>
        </w:numPr>
        <w:tabs>
          <w:tab w:val="clear" w:pos="1420"/>
          <w:tab w:val="num" w:pos="900"/>
        </w:tabs>
        <w:ind w:left="900" w:hanging="360"/>
        <w:rPr>
          <w:rFonts w:asciiTheme="minorHAnsi" w:hAnsiTheme="minorHAnsi"/>
          <w:sz w:val="16"/>
          <w:szCs w:val="16"/>
          <w:u w:color="FF0000"/>
        </w:rPr>
      </w:pPr>
      <w:r w:rsidRPr="00A14E3D">
        <w:rPr>
          <w:rFonts w:asciiTheme="minorHAnsi" w:hAnsiTheme="minorHAnsi"/>
          <w:sz w:val="16"/>
          <w:szCs w:val="16"/>
          <w:u w:color="FF0000"/>
        </w:rPr>
        <w:t>domanda di trasferimento per la scuola primaria tra i posti comune e lingua straniera nell’organico dello stesso circolo di titolarità;</w:t>
      </w:r>
    </w:p>
    <w:p w:rsidR="00AA0E42" w:rsidRPr="00A14E3D" w:rsidRDefault="00AA0E42" w:rsidP="00AA0E42">
      <w:pPr>
        <w:pStyle w:val="testo"/>
        <w:numPr>
          <w:ilvl w:val="1"/>
          <w:numId w:val="15"/>
        </w:numPr>
        <w:tabs>
          <w:tab w:val="clear" w:pos="1420"/>
          <w:tab w:val="num" w:pos="900"/>
        </w:tabs>
        <w:ind w:left="900" w:hanging="360"/>
        <w:rPr>
          <w:rFonts w:asciiTheme="minorHAnsi" w:hAnsiTheme="minorHAnsi"/>
          <w:sz w:val="16"/>
          <w:szCs w:val="16"/>
          <w:u w:color="FF0000"/>
        </w:rPr>
      </w:pPr>
      <w:r w:rsidRPr="00A14E3D">
        <w:rPr>
          <w:rFonts w:asciiTheme="minorHAnsi" w:hAnsiTheme="minorHAnsi"/>
          <w:sz w:val="16"/>
          <w:szCs w:val="16"/>
          <w:u w:color="FF0000"/>
        </w:rPr>
        <w:t>domanda di rientro nella scuola di precedente titolarità, nel quinquennio di fruizione del diritto alla precedenza di cui ai punti II e IV dell’art. 7, comma 1 del CCNI.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Tale punteggio, una volta acquisito, si perde esclusivamente nel caso in cui si ottenga, a seguito di domanda volontaria in ambito provinciale, il trasferimento, il passaggio o l’assegnazione provvisoria.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Analogamente non perde il riconoscimento del punteggio aggiuntivo il docente trasferito d’ufficio o a domanda condizionata che nel periodo di cui sopra non chiede il rientro nella scuola di precedente titolarità.</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In ogni caso la sola presentazione della domanda di mobilità, anche in ambito provinciale, non determina la perdita del punteggio aggiuntivo una volta che lo stesso è stato acquisito.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(6) Il punteggio spetta per il comune di residenza dei familiari a condizione che essi, alla data di  pubblicazione dell'ordinanza, vi risiedano effettivamente con iscrizione anagrafica da almeno tre mesi.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Le situazioni di cui  al presente titolo non  si valutano per i trasferimenti nell'ambito della stessa sede (per sede si intende “comune”).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Il punteggio così calcolato viene utilizzato anche nelle operazioni di trasferimento d’ufficio del soprannumerario. </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(8) Il punteggio va attribuito anche per i figli che compiono i sei anni o i diciotto tra il 1 gennaio e il 31 dicembre dell’anno in cui si effettua il trasferimento.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(9) La valutazione è attribuita nei seguenti casi: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a) figlio minorato, ovvero coniuge o genitore, ricoverati permanentemente in un istituto di cura;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b) figlio minorato, ovvero coniuge o genitore bisognosi di cure continuative presso un istituto di cura tali da comportare di necessità la residenza nella sede dello istituto medesimo.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(10) Si precisa che ai sensi della lettera B) si valuta un solo pubblico concorso.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 concorsi ordinari a posti di personale educativo sono da considerare di livello pari ai concorsi della scuola primaria.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 concorsi a posti di personale ispettivo e dirigente scolastico sono da considerare di livello superiore rispetto ai concorsi a posti di insegnamento.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Sono ovviamente esclusi i concorsi riservati per il conseguimento dell’abilitazione o dell’idoneità all’insegnamento e la partecipazione a concorsi ordinari ai soli fini del conseguimento dell’abilitazione.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RPr="00A14E3D">
        <w:rPr>
          <w:rFonts w:asciiTheme="minorHAnsi" w:hAnsiTheme="minorHAnsi"/>
          <w:sz w:val="16"/>
          <w:szCs w:val="16"/>
        </w:rPr>
        <w:t>e successive modifiche ed integrazioni</w:t>
      </w:r>
      <w:r w:rsidRPr="00A14E3D">
        <w:rPr>
          <w:rFonts w:asciiTheme="minorHAnsi" w:hAnsiTheme="minorHAnsi"/>
          <w:sz w:val="16"/>
          <w:szCs w:val="16"/>
          <w:u w:color="FF0000"/>
        </w:rPr>
        <w:t>.</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Detti titoli non possono essere, infatti, considerati titoli generali aggiuntivi in quanto validi sia per l’accesso ai ruoli sia per il passaggio.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La laurea triennale o di I livello che consente l’accesso alla laurea specialistica o magistrale non dà diritto ad avvalersi di ulteriore punteggio rispetto a queste ultime.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AA0E42" w:rsidRPr="00A14E3D" w:rsidRDefault="00AA0E42" w:rsidP="00AA0E42">
      <w:pPr>
        <w:jc w:val="both"/>
        <w:rPr>
          <w:rFonts w:asciiTheme="minorHAnsi" w:hAnsiTheme="minorHAnsi"/>
          <w:sz w:val="16"/>
          <w:szCs w:val="16"/>
        </w:rPr>
      </w:pPr>
      <w:r w:rsidRPr="00A14E3D">
        <w:rPr>
          <w:rFonts w:asciiTheme="minorHAnsi" w:hAnsiTheme="minorHAnsi"/>
          <w:sz w:val="16"/>
          <w:szCs w:val="16"/>
          <w:u w:color="FF0000"/>
        </w:rPr>
        <w:t>Il diploma di laurea in scienze della formazione primaria non si valuta in quanto è un titolo richiesto per l’accesso al ruolo di appartenenza. Pertanto</w:t>
      </w:r>
      <w:r w:rsidRPr="00A14E3D">
        <w:rPr>
          <w:rFonts w:asciiTheme="minorHAnsi" w:hAnsiTheme="minorHAnsi"/>
          <w:iCs/>
          <w:sz w:val="16"/>
          <w:szCs w:val="16"/>
        </w:rPr>
        <w:t xml:space="preserve"> alla </w:t>
      </w:r>
      <w:r w:rsidRPr="00A14E3D">
        <w:rPr>
          <w:rFonts w:asciiTheme="minorHAnsi" w:hAnsiTheme="minorHAnsi"/>
          <w:sz w:val="16"/>
          <w:szCs w:val="16"/>
        </w:rPr>
        <w:t xml:space="preserve">laurea in scienze della </w:t>
      </w:r>
      <w:r w:rsidRPr="00A14E3D">
        <w:rPr>
          <w:rFonts w:asciiTheme="minorHAnsi" w:hAnsiTheme="minorHAnsi"/>
          <w:bCs/>
          <w:sz w:val="16"/>
          <w:szCs w:val="16"/>
        </w:rPr>
        <w:t>formazione primaria</w:t>
      </w:r>
      <w:r w:rsidRPr="00A14E3D">
        <w:rPr>
          <w:rFonts w:asciiTheme="minorHAnsi" w:hAnsiTheme="minorHAnsi"/>
          <w:sz w:val="16"/>
          <w:szCs w:val="16"/>
        </w:rPr>
        <w:t xml:space="preserve"> con </w:t>
      </w:r>
      <w:r w:rsidRPr="00A14E3D">
        <w:rPr>
          <w:rFonts w:asciiTheme="minorHAnsi" w:hAnsiTheme="minorHAnsi"/>
          <w:bCs/>
          <w:sz w:val="16"/>
          <w:szCs w:val="16"/>
        </w:rPr>
        <w:t>indirizzo-infanzia,</w:t>
      </w:r>
      <w:r w:rsidRPr="00A14E3D">
        <w:rPr>
          <w:rFonts w:asciiTheme="minorHAnsi" w:hAnsiTheme="minorHAnsi"/>
          <w:sz w:val="16"/>
          <w:szCs w:val="16"/>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A14E3D">
        <w:rPr>
          <w:rFonts w:asciiTheme="minorHAnsi" w:hAnsiTheme="minorHAnsi"/>
          <w:bCs/>
          <w:sz w:val="16"/>
          <w:szCs w:val="16"/>
        </w:rPr>
        <w:t>formazione primaria</w:t>
      </w:r>
      <w:r w:rsidRPr="00A14E3D">
        <w:rPr>
          <w:rFonts w:asciiTheme="minorHAnsi" w:hAnsiTheme="minorHAnsi"/>
          <w:sz w:val="16"/>
          <w:szCs w:val="16"/>
        </w:rPr>
        <w:t xml:space="preserve"> con </w:t>
      </w:r>
      <w:r w:rsidRPr="00A14E3D">
        <w:rPr>
          <w:rFonts w:asciiTheme="minorHAnsi" w:hAnsiTheme="minorHAnsi"/>
          <w:bCs/>
          <w:sz w:val="16"/>
          <w:szCs w:val="16"/>
        </w:rPr>
        <w:t xml:space="preserve">indirizzo-primaria, titolo </w:t>
      </w:r>
      <w:r w:rsidRPr="00A14E3D">
        <w:rPr>
          <w:rFonts w:asciiTheme="minorHAnsi" w:hAnsiTheme="minorHAnsi"/>
          <w:sz w:val="16"/>
          <w:szCs w:val="16"/>
        </w:rPr>
        <w:t>non utile ai fini dell’accesso al ruolo della scuola</w:t>
      </w:r>
      <w:r w:rsidRPr="00A14E3D">
        <w:rPr>
          <w:rFonts w:asciiTheme="minorHAnsi" w:hAnsiTheme="minorHAnsi"/>
          <w:bCs/>
          <w:sz w:val="16"/>
          <w:szCs w:val="16"/>
        </w:rPr>
        <w:t xml:space="preserve"> dell’infanzia, verrà riconosciuto il punteggio di n. 5 punti in quanto titolo</w:t>
      </w:r>
      <w:r w:rsidRPr="00A14E3D">
        <w:rPr>
          <w:rFonts w:asciiTheme="minorHAnsi" w:hAnsiTheme="minorHAnsi"/>
          <w:sz w:val="16"/>
          <w:szCs w:val="16"/>
        </w:rPr>
        <w:t xml:space="preserve"> aggiuntivo a quello necessario per l’accesso al ruolo di appartenenza.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Il diploma di laurea in Didattica della musica non si valuta: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ai docenti titolari delle classi di concorso A031 e A032 in quanto titolo richiesto per l’accesso al ruolo di appartenenza;</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w:t>
      </w:r>
      <w:smartTag w:uri="urn:schemas-microsoft-com:office:smarttags" w:element="metricconverter">
        <w:smartTagPr>
          <w:attr w:name="ProductID" w:val="605 L"/>
        </w:smartTagPr>
        <w:r w:rsidRPr="00A14E3D">
          <w:rPr>
            <w:rFonts w:asciiTheme="minorHAnsi" w:hAnsiTheme="minorHAnsi"/>
            <w:sz w:val="16"/>
            <w:szCs w:val="16"/>
            <w:u w:color="FF0000"/>
          </w:rPr>
          <w:t>605 L</w:t>
        </w:r>
      </w:smartTag>
      <w:r w:rsidRPr="00A14E3D">
        <w:rPr>
          <w:rFonts w:asciiTheme="minorHAnsi" w:hAnsiTheme="minorHAnsi"/>
          <w:sz w:val="16"/>
          <w:szCs w:val="16"/>
          <w:u w:color="FF0000"/>
        </w:rPr>
        <w:t>. n. 296/2006).</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(13) Il punteggio può essere attribuito anche al personale diplomato.</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(14) I corsi tenuti a decorrere dall’anno accademico 2005/06 saranno valutati esclusivamente se di durata annuale, con 1500 ore complessive di impegno, con un riconoscimento di 60 CFU e con esame finale.</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(15) Limitatamente alla mobilità nell’ambito dell’insegnamento della religione cattolica sono considerati validi i titoli previsti dal D.P.R. 751/85 e specificati dal DM 15.7.87 e successive modificazioni ed integrazioni.</w:t>
      </w:r>
    </w:p>
    <w:p w:rsidR="00AA0E42" w:rsidRPr="00A14E3D" w:rsidRDefault="00AA0E42" w:rsidP="00AA0E42">
      <w:pPr>
        <w:pStyle w:val="testo"/>
        <w:ind w:left="0"/>
        <w:rPr>
          <w:rFonts w:asciiTheme="minorHAnsi" w:hAnsiTheme="minorHAnsi"/>
          <w:sz w:val="16"/>
          <w:szCs w:val="16"/>
          <w:u w:color="FF0000"/>
        </w:rPr>
      </w:pPr>
      <w:r w:rsidRPr="00A14E3D">
        <w:rPr>
          <w:rFonts w:asciiTheme="minorHAnsi" w:hAnsiTheme="minorHAnsi"/>
          <w:sz w:val="16"/>
          <w:szCs w:val="16"/>
          <w:u w:color="FF0000"/>
        </w:rPr>
        <w:t>(16) Il punteggio viene attribuito per il conseguimento di un solo titolo linguistico.</w:t>
      </w:r>
    </w:p>
    <w:p w:rsidR="00AA0E42" w:rsidRDefault="00AA0E42" w:rsidP="00791CA2">
      <w:pPr>
        <w:suppressAutoHyphens/>
        <w:ind w:left="567"/>
        <w:jc w:val="center"/>
        <w:textAlignment w:val="baseline"/>
        <w:rPr>
          <w:rFonts w:ascii="Calibri" w:hAnsi="Calibri"/>
        </w:rPr>
      </w:pPr>
    </w:p>
    <w:p w:rsidR="00AA0E42" w:rsidRDefault="00AA0E42">
      <w:pPr>
        <w:autoSpaceDE/>
        <w:autoSpaceDN/>
        <w:spacing w:after="200" w:line="276" w:lineRule="auto"/>
        <w:rPr>
          <w:rFonts w:ascii="Calibri" w:hAnsi="Calibri"/>
        </w:rPr>
      </w:pPr>
      <w:r>
        <w:rPr>
          <w:rFonts w:ascii="Calibri" w:hAnsi="Calibri"/>
        </w:rPr>
        <w:br w:type="page"/>
      </w:r>
    </w:p>
    <w:p w:rsidR="00AA0E42" w:rsidRDefault="00AA0E42" w:rsidP="00791CA2">
      <w:pPr>
        <w:suppressAutoHyphens/>
        <w:ind w:left="567"/>
        <w:jc w:val="center"/>
        <w:textAlignment w:val="baseline"/>
        <w:rPr>
          <w:rFonts w:ascii="Calibri" w:hAnsi="Calibri"/>
        </w:rPr>
      </w:pPr>
    </w:p>
    <w:p w:rsidR="00791CA2" w:rsidRPr="00791CA2" w:rsidRDefault="00791CA2" w:rsidP="00791CA2">
      <w:pPr>
        <w:suppressAutoHyphens/>
        <w:ind w:left="567"/>
        <w:jc w:val="center"/>
        <w:textAlignment w:val="baseline"/>
        <w:rPr>
          <w:rFonts w:ascii="Calibri" w:hAnsi="Calibri"/>
        </w:rPr>
      </w:pPr>
      <w:r w:rsidRPr="00791CA2">
        <w:rPr>
          <w:rFonts w:ascii="Calibri" w:hAnsi="Calibri"/>
        </w:rPr>
        <w:t>ALLEGATI PERSONALE ATA</w:t>
      </w:r>
    </w:p>
    <w:p w:rsidR="00791CA2" w:rsidRPr="00791CA2" w:rsidRDefault="00791CA2" w:rsidP="00791CA2">
      <w:pPr>
        <w:suppressAutoHyphens/>
        <w:ind w:left="567"/>
        <w:jc w:val="center"/>
        <w:textAlignment w:val="baseline"/>
        <w:rPr>
          <w:rFonts w:ascii="Calibri" w:hAnsi="Calibri"/>
        </w:rPr>
      </w:pP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ind w:left="567"/>
        <w:textAlignment w:val="baseline"/>
        <w:rPr>
          <w:rFonts w:ascii="Calibri" w:hAnsi="Calibri"/>
        </w:rPr>
      </w:pPr>
      <w:r w:rsidRPr="00791CA2">
        <w:rPr>
          <w:rFonts w:ascii="Calibri" w:hAnsi="Calibri"/>
        </w:rPr>
        <w:t>ALLEGATO E  - TABELLE DI VALUTAZIONE DEI TITOLI E DEI SERVIZI</w:t>
      </w: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ind w:left="567"/>
        <w:textAlignment w:val="baseline"/>
        <w:rPr>
          <w:rFonts w:ascii="Calibri" w:hAnsi="Calibri"/>
        </w:rPr>
      </w:pPr>
      <w:r w:rsidRPr="00791CA2">
        <w:rPr>
          <w:rFonts w:ascii="Calibri" w:hAnsi="Calibri"/>
        </w:rPr>
        <w:t>ALLEGATO F - ORDINE DELLE OPERAZIONI NEI TRASFERIMENTI E NEI   PASSAGGI DEL PERSONALE ATA</w:t>
      </w:r>
    </w:p>
    <w:p w:rsidR="00791CA2" w:rsidRPr="00791CA2" w:rsidRDefault="00791CA2" w:rsidP="00791CA2">
      <w:pPr>
        <w:pageBreakBefore/>
        <w:suppressAutoHyphens/>
        <w:autoSpaceDE/>
        <w:spacing w:after="200" w:line="276" w:lineRule="auto"/>
        <w:textAlignment w:val="baseline"/>
        <w:rPr>
          <w:rFonts w:ascii="Calibri" w:hAnsi="Calibri"/>
        </w:rPr>
      </w:pPr>
    </w:p>
    <w:p w:rsidR="00791CA2" w:rsidRPr="00791CA2" w:rsidRDefault="00791CA2" w:rsidP="00791CA2">
      <w:pPr>
        <w:suppressAutoHyphens/>
        <w:ind w:left="567"/>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ALLEGATO E    - TABELLE DI VALUTAZIONE DEI TITOLI E DEI SERVIZI</w:t>
      </w: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A - TABELLA DI VALUTAZIONE DEI TITOLI AI FINI DEI TRASFERIMENTI A DOMANDA, D’UFFICIO E DELLA MOBILITA’ PROFESSIONALE DEL PERSONALE ATA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 - ANZIANITÀ DI SERVIZIO: ( F )</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791CA2" w:rsidRPr="00791CA2" w:rsidTr="00B62FC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Tipo di servizio</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Punteggio </w:t>
            </w:r>
          </w:p>
        </w:tc>
      </w:tr>
      <w:tr w:rsidR="00791CA2" w:rsidRPr="00791CA2" w:rsidTr="00B62FCC">
        <w:trPr>
          <w:trHeight w:val="1147"/>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per ogni mese o frazione superiore a 15 giorni di servizio effettivamente prestato successivamente alla decorrenza giuridica della nomina nel profilo professionale di appartenenza (2) (a) (da computarsi fino alla data di scadenza del termine di presentazione della domanda)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2</w:t>
            </w:r>
          </w:p>
        </w:tc>
      </w:tr>
      <w:tr w:rsidR="00791CA2" w:rsidRPr="00791CA2" w:rsidTr="00B62FC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2</w:t>
            </w:r>
          </w:p>
        </w:tc>
      </w:tr>
      <w:tr w:rsidR="00791CA2" w:rsidRPr="00791CA2" w:rsidTr="00B62FCC">
        <w:trPr>
          <w:trHeight w:val="6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per ogni mese o frazione superiore a 15 giorni di servizio non di ruolo o di altro servizio  riconosciuto o riconoscibile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1</w:t>
            </w:r>
          </w:p>
        </w:tc>
      </w:tr>
      <w:tr w:rsidR="00791CA2" w:rsidRPr="00791CA2" w:rsidTr="00B62FC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B1)  per ogni mese o frazione superiore a 15 giorni di servizio non di ruolo o di altro servizio  riconosciuto o riconoscibile effettivamente prestato in scuole o istituti situati nelle piccole isole in aggiunta al punteggio di cui al punto B) (3) (11) (a)………………………………………………………………..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1</w:t>
            </w:r>
          </w:p>
        </w:tc>
      </w:tr>
      <w:tr w:rsidR="00791CA2" w:rsidRPr="00791CA2" w:rsidTr="00B62FCC">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 per ogni anno o frazione superiore ai 6 mesi di servizio di ruolo  effettivamente prestato  a qualsiasi titolo in Pubbliche Amministrazioni o negli Enti Locali  (b)……………………………………………………..</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1</w:t>
            </w:r>
          </w:p>
        </w:tc>
      </w:tr>
      <w:tr w:rsidR="00791CA2" w:rsidRPr="00791CA2" w:rsidTr="00B62FCC">
        <w:trPr>
          <w:trHeight w:val="1728"/>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 per ogni anno intero di servizio prestato nel profilo di appartenenza senza soluzione di continuità per almeno un triennio nella scuola di attuale titolarità (4) (11) (in aggiunta a quello previsto dalle lettere A) e B) (c) (d)</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entro il quinquennio…………………………………………………….……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oltre il  quinquennio………………………………………………………….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per il servizio prestato nelle piccole isole il punteggio si raddoppia</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8</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12</w:t>
            </w:r>
          </w:p>
        </w:tc>
      </w:tr>
      <w:tr w:rsidR="00791CA2" w:rsidRPr="00791CA2" w:rsidTr="00B62FCC">
        <w:trPr>
          <w:trHeight w:val="1271"/>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4</w:t>
            </w:r>
          </w:p>
        </w:tc>
      </w:tr>
      <w:tr w:rsidR="00791CA2" w:rsidRPr="00791CA2" w:rsidTr="00B62FCC">
        <w:trPr>
          <w:trHeight w:val="1530"/>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Punti 40</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 Tale servizio è riconosciuto sia al personale ATA già statale, che a quello proveniente dagli Enti Locali: per quest’ultimo personale, ovviamente, non deve essere di nuovo valutato il servizio di cui alla lettera A) e B).</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Ai fini della maturazione una tantum del punteggio è utile un triennio compreso nel periodo intercorrente tra le domande di mobilità per l’a.s. 2000/2001 e quelle per l’anno scolastico 2007/2008.</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Con le domande di mobilità per l’anno scolastico 2007/2008 si è, infatti, concluso il periodo utile per l’acquisizione del punteggio aggiuntivo a seguito della maturazione del triennio.</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punteggio viene, inoltre,  riconosciuto anche a coloro che, nel suddetto periodo, hanno presentato in ambito provinciale:</w:t>
      </w:r>
    </w:p>
    <w:p w:rsidR="00791CA2" w:rsidRPr="00791CA2" w:rsidRDefault="00791CA2" w:rsidP="00791CA2">
      <w:pPr>
        <w:numPr>
          <w:ilvl w:val="0"/>
          <w:numId w:val="23"/>
        </w:numPr>
        <w:suppressAutoHyphens/>
        <w:autoSpaceDE/>
        <w:spacing w:after="200" w:line="276" w:lineRule="auto"/>
        <w:jc w:val="both"/>
        <w:textAlignment w:val="baseline"/>
        <w:rPr>
          <w:rFonts w:ascii="Calibri" w:eastAsia="Calibri" w:hAnsi="Calibri"/>
        </w:rPr>
      </w:pPr>
      <w:r w:rsidRPr="00791CA2">
        <w:rPr>
          <w:rFonts w:ascii="Calibri" w:eastAsia="Calibri" w:hAnsi="Calibri"/>
        </w:rPr>
        <w:t>domanda condizionata di trasferimento in quanto individuati soprannumerari;</w:t>
      </w:r>
    </w:p>
    <w:p w:rsidR="00791CA2" w:rsidRPr="00791CA2" w:rsidRDefault="00791CA2" w:rsidP="00791CA2">
      <w:pPr>
        <w:numPr>
          <w:ilvl w:val="0"/>
          <w:numId w:val="23"/>
        </w:numPr>
        <w:suppressAutoHyphens/>
        <w:autoSpaceDE/>
        <w:spacing w:after="200" w:line="276" w:lineRule="auto"/>
        <w:jc w:val="both"/>
        <w:textAlignment w:val="baseline"/>
        <w:rPr>
          <w:rFonts w:ascii="Calibri" w:eastAsia="Calibri" w:hAnsi="Calibri"/>
        </w:rPr>
      </w:pPr>
      <w:r w:rsidRPr="00791CA2">
        <w:rPr>
          <w:rFonts w:ascii="Calibri" w:eastAsia="Calibri" w:hAnsi="Calibri"/>
        </w:rPr>
        <w:t>domanda di rientro nella scuola di precedente titolarità nel quinquennio di fruizione del diritto alla precedenza di cui ai punti II e IV dell’art. 47, comma 1 del CCNI.</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Tale punteggio, una volta acquisito, si perde esclusivamente nel caso in cui si ottenga, a seguito di domanda volontaria in ambito provinciale, il trasferimento, il passaggio o l’assegnazione provvisoria.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47, comma 1 del CCNI, il rientro nella scuola o nel comune di precedente titolarità, il trasferimento per altre preferenze espresse nella domanda o l’assegnazione provvisoria.</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Analogamente non perde il riconoscimento del punteggio aggiuntivo il personale trasferito d’ufficio o a domanda condizionata che nel periodo di cui sopra non chiede il rientro nella scuola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In ogni caso la sola presentazione della domanda di mobilità, anche in ambito provinciale, non determina la perdita del punteggio aggiuntivo una volta che lo stesso è stato acquisito.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(f) Vanno computati nell’anzianità di servizio, a tutti gli effetti, i periodi di congedo retribuiti e non retribuiti disciplinati dal Decreto Legislativo 26.3.2001 n. 151 e successive modifiche ed integrazioni (Capo III – Congedo di maternità, Capo IV – Congedo di paternità, Capo V – Congedo parentale, Capo VII – Congedi per la malattia del figlio) </w:t>
      </w:r>
    </w:p>
    <w:p w:rsidR="00791CA2" w:rsidRPr="00791CA2" w:rsidRDefault="00791CA2" w:rsidP="00791CA2">
      <w:pPr>
        <w:pageBreakBefore/>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II - ESIGENZE DI FAMIGLIA (4TER) (5) (5 bis):</w:t>
      </w: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791CA2" w:rsidRPr="00791CA2" w:rsidTr="00B62FCC">
        <w:trPr>
          <w:trHeight w:val="586"/>
        </w:trPr>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Tipo di esigenza</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Punteggio </w:t>
            </w:r>
          </w:p>
        </w:tc>
      </w:tr>
      <w:tr w:rsidR="00791CA2" w:rsidRPr="00791CA2" w:rsidTr="00B62FCC">
        <w:trPr>
          <w:trHeight w:val="1213"/>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A) per ricongiungimento o riavvicinamento al coniuge ovvero, nel caso di personale senza coniuge o separato giudizialmente o consensualmente con atto omologato dal tribunale, per ricongiungimento o riavvicinamento ai genitori o ai figli (5)…………………………………………………………</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24</w:t>
            </w:r>
          </w:p>
        </w:tc>
      </w:tr>
      <w:tr w:rsidR="00791CA2" w:rsidRPr="00791CA2" w:rsidTr="00B62FCC">
        <w:trPr>
          <w:trHeight w:val="565"/>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B) per ogni figlio di età inferiore a sei anni  (6)….…………………………</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16</w:t>
            </w:r>
          </w:p>
        </w:tc>
      </w:tr>
      <w:tr w:rsidR="00791CA2" w:rsidRPr="00791CA2" w:rsidTr="00B62FCC">
        <w:trPr>
          <w:trHeight w:val="970"/>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C) per ogni figlio di età superiore ai sei anni, ma che non abbia superato il diciottesimo anno di età (6) ovvero per ogni figlio maggiorenne che risulti totalmente o permanentemente inabile a proficuo lavoro…………………..</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12</w:t>
            </w:r>
          </w:p>
        </w:tc>
      </w:tr>
      <w:tr w:rsidR="00791CA2" w:rsidRPr="00791CA2" w:rsidTr="00B62FCC">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D)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 122 – comma III – D.P.R. 309/90), o presso le strutture pubbliche e private di cui agli artt. 114 – 118 – 122 D.P.R. 309/90, qualora il programma comporti di necessità il domicilio nella sede della struttura medesima (8)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24</w:t>
            </w:r>
          </w:p>
        </w:tc>
      </w:tr>
    </w:tbl>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III - TITOLI GENERALI</w:t>
      </w:r>
    </w:p>
    <w:p w:rsidR="00791CA2" w:rsidRPr="00791CA2" w:rsidRDefault="00791CA2" w:rsidP="00791CA2">
      <w:pPr>
        <w:suppressAutoHyphens/>
        <w:autoSpaceDE/>
        <w:spacing w:after="200" w:line="276" w:lineRule="auto"/>
        <w:jc w:val="both"/>
        <w:textAlignment w:val="baseline"/>
        <w:rPr>
          <w:rFonts w:ascii="Calibri" w:hAnsi="Calibri"/>
        </w:rPr>
      </w:pPr>
    </w:p>
    <w:tbl>
      <w:tblPr>
        <w:tblW w:w="9709" w:type="dxa"/>
        <w:tblLayout w:type="fixed"/>
        <w:tblCellMar>
          <w:left w:w="10" w:type="dxa"/>
          <w:right w:w="10" w:type="dxa"/>
        </w:tblCellMar>
        <w:tblLook w:val="0000" w:firstRow="0" w:lastRow="0" w:firstColumn="0" w:lastColumn="0" w:noHBand="0" w:noVBand="0"/>
      </w:tblPr>
      <w:tblGrid>
        <w:gridCol w:w="7583"/>
        <w:gridCol w:w="2126"/>
      </w:tblGrid>
      <w:tr w:rsidR="00791CA2" w:rsidRPr="00791CA2" w:rsidTr="00B62FCC">
        <w:tc>
          <w:tcPr>
            <w:tcW w:w="7583"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Tipo di titolo </w:t>
            </w:r>
          </w:p>
        </w:tc>
        <w:tc>
          <w:tcPr>
            <w:tcW w:w="2126" w:type="dxa"/>
            <w:tcBorders>
              <w:top w:val="double" w:sz="6" w:space="0" w:color="000000"/>
              <w:left w:val="double" w:sz="6" w:space="0" w:color="000000"/>
              <w:bottom w:val="double" w:sz="6" w:space="0" w:color="000000"/>
              <w:right w:val="double" w:sz="6" w:space="0" w:color="000000"/>
            </w:tcBorders>
            <w:shd w:val="clear" w:color="auto" w:fill="FFFFFF"/>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Punteggio </w:t>
            </w:r>
          </w:p>
        </w:tc>
      </w:tr>
      <w:tr w:rsidR="00791CA2" w:rsidRPr="00791CA2" w:rsidTr="00B62FCC">
        <w:trPr>
          <w:trHeight w:val="795"/>
        </w:trPr>
        <w:tc>
          <w:tcPr>
            <w:tcW w:w="7583"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A) per l'inclusione nella graduatoria di merito di  concorsi per esami per l'accesso al ruolo di  appartenenza (9) ………………………...……….…...</w:t>
            </w:r>
          </w:p>
        </w:tc>
        <w:tc>
          <w:tcPr>
            <w:tcW w:w="2126" w:type="dxa"/>
            <w:tcBorders>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12</w:t>
            </w:r>
          </w:p>
        </w:tc>
      </w:tr>
      <w:tr w:rsidR="00791CA2" w:rsidRPr="00791CA2" w:rsidTr="00B62FCC">
        <w:trPr>
          <w:trHeight w:val="837"/>
        </w:trPr>
        <w:tc>
          <w:tcPr>
            <w:tcW w:w="758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B) per l'inclusione nella graduatoria di merito di concorsi per esami per l'accesso al ruolo di livello superiore a quello di appartenenza(10)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Punti 12</w:t>
            </w:r>
          </w:p>
        </w:tc>
      </w:tr>
    </w:tbl>
    <w:p w:rsidR="00791CA2" w:rsidRPr="00791CA2" w:rsidRDefault="00791CA2" w:rsidP="00791CA2">
      <w:pPr>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NOTE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Ai fini della validità della certificazione richiesta si richiama quanto disposto dalla legge delle disposizioni contenute nel D.P.R. 28.12.2000, n. 445 e successive modifiche ed integrazioni.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(2) E' valutato il periodo coperto da decorrenza giuridica della nomina purché sia stato prestato effettivo servizio nello stesso profilo professionale. Sono comunque valutati con il punteggio previsto dalla presente voce i seguenti servizi:</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in profilo diverso da quello di appartenenza a seguito di utilizzazione o assegnazione provvisoria;</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in scuola diversa da quella di titolarità da parte del personale responsabile amministrativo o assistente amministrativo a seguito di utilizzazione, ai sensi dell’art. 11 bis del C.C.N.I. 13.6.2005 e successivi, per la sostituzione del DSGA;</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il servizio prestato dal personale inidoneo durante il periodo di collocamento fuori ruolo ai sensi dell’art. 23 – comma 5, del C.C.N.L. sottoscritto il 4 agosto 1995 in mansioni parziali del profilo di appartenenza o in altro profilo comunque coerenti;</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per l’attribuzione del punteggio relativo al  servizio effettivamente prestato nelle scuole o istituti situati nelle piccole isole si prescinde dal requisito della residenza in sede;</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al personale ATA di ruolo collocato in congedo straordinario per motivi di studio senza assegni ai sensi dell'art. 2, della legge 13/08/1984, n. 476, per la frequenza di dottorato di ricerca o in quanto assegna</w:t>
      </w:r>
      <w:r w:rsidRPr="00791CA2">
        <w:rPr>
          <w:rFonts w:ascii="Calibri" w:hAnsi="Calibri"/>
        </w:rPr>
        <w:softHyphen/>
        <w:t>tario di borse di studio da parte di amministrazioni statali, enti pubblici, stati stranieri, enti od organismi internazionali, è valutato con il punteggio previsto dalla presente voce il periodo della durata del corso o della borsa di studio;</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rsidR="00791CA2" w:rsidRPr="00791CA2" w:rsidRDefault="00791CA2" w:rsidP="00791CA2">
      <w:pPr>
        <w:numPr>
          <w:ilvl w:val="0"/>
          <w:numId w:val="24"/>
        </w:numPr>
        <w:suppressAutoHyphens/>
        <w:autoSpaceDE/>
        <w:spacing w:after="200" w:line="276" w:lineRule="auto"/>
        <w:jc w:val="both"/>
        <w:textAlignment w:val="baseline"/>
        <w:rPr>
          <w:rFonts w:ascii="Calibri" w:hAnsi="Calibri"/>
        </w:rPr>
      </w:pPr>
      <w:r w:rsidRPr="00791CA2">
        <w:rPr>
          <w:rFonts w:ascii="Calibri" w:hAnsi="Calibri"/>
        </w:rPr>
        <w:t>per ogni anno prestato nei Paesi in via di sviluppo il punteggio è raddoppiato.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Non interrompe la maturazione del punteggio del servizio la fruizione del congedo biennale per l’assistenza a familiari con grave disabilità di cui all’art. 5 del D.L.vo n. 151/2001 e successive modifiche ed integrazioni.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(3) La valutazione del servizio pre-ruolo, del servizio di ruolo prestato in carriera inferiore,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Con il punteggio previsto dalla presente voce vanno valutati i seguenti servizi o periodi:</w:t>
      </w:r>
    </w:p>
    <w:p w:rsidR="00791CA2" w:rsidRPr="00791CA2" w:rsidRDefault="00791CA2" w:rsidP="00791CA2">
      <w:pPr>
        <w:numPr>
          <w:ilvl w:val="0"/>
          <w:numId w:val="25"/>
        </w:numPr>
        <w:suppressAutoHyphens/>
        <w:autoSpaceDE/>
        <w:spacing w:after="200" w:line="276" w:lineRule="auto"/>
        <w:jc w:val="both"/>
        <w:textAlignment w:val="baseline"/>
        <w:rPr>
          <w:rFonts w:ascii="Calibri" w:hAnsi="Calibri"/>
        </w:rPr>
      </w:pPr>
      <w:r w:rsidRPr="00791CA2">
        <w:rPr>
          <w:rFonts w:ascii="Calibri" w:hAnsi="Calibri"/>
        </w:rPr>
        <w:t>il servizio di ruolo prestato in qualità di docente;</w:t>
      </w:r>
    </w:p>
    <w:p w:rsidR="00791CA2" w:rsidRPr="00791CA2" w:rsidRDefault="00791CA2" w:rsidP="00791CA2">
      <w:pPr>
        <w:numPr>
          <w:ilvl w:val="0"/>
          <w:numId w:val="25"/>
        </w:numPr>
        <w:suppressAutoHyphens/>
        <w:autoSpaceDE/>
        <w:spacing w:after="200" w:line="276" w:lineRule="auto"/>
        <w:jc w:val="both"/>
        <w:textAlignment w:val="baseline"/>
        <w:rPr>
          <w:rFonts w:ascii="Calibri" w:hAnsi="Calibri"/>
        </w:rPr>
      </w:pPr>
      <w:r w:rsidRPr="00791CA2">
        <w:rPr>
          <w:rFonts w:ascii="Calibri" w:hAnsi="Calibri"/>
        </w:rPr>
        <w:t>il servizio non di ruolo ed il servizio militare riconosciuto o riconoscibile ai fini della carriera ai sensi dell’art. 569 del Decreto legislativo 297/94 e successive modifiche;</w:t>
      </w:r>
    </w:p>
    <w:p w:rsidR="00791CA2" w:rsidRPr="00791CA2" w:rsidRDefault="00791CA2" w:rsidP="00791CA2">
      <w:pPr>
        <w:numPr>
          <w:ilvl w:val="0"/>
          <w:numId w:val="25"/>
        </w:numPr>
        <w:suppressAutoHyphens/>
        <w:autoSpaceDE/>
        <w:spacing w:after="200" w:line="276" w:lineRule="auto"/>
        <w:jc w:val="both"/>
        <w:textAlignment w:val="baseline"/>
        <w:rPr>
          <w:rFonts w:ascii="Calibri" w:hAnsi="Calibri"/>
        </w:rPr>
      </w:pPr>
      <w:r w:rsidRPr="00791CA2">
        <w:rPr>
          <w:rFonts w:ascii="Calibri" w:hAnsi="Calibri"/>
        </w:rPr>
        <w:t>il servizio di ruolo prestato in carriera inferiore.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Sono valutabili anche i servizi il cui riconoscimento sia richiesto da personale ancora in periodo di prova.</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Il periodo di anzianità derivante da decorrenza giuridica della nomina antecedente alla decorrenza econo</w:t>
      </w:r>
      <w:r w:rsidRPr="00791CA2">
        <w:rPr>
          <w:rFonts w:ascii="Calibri" w:hAnsi="Calibri"/>
        </w:rPr>
        <w:softHyphen/>
        <w:t>mica nel caso in cui non sia stato prestato effettivo servizio si valuta per intero.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sidRPr="00791CA2">
        <w:rPr>
          <w:rFonts w:ascii="Calibri" w:hAnsi="Calibri"/>
          <w:b/>
        </w:rPr>
        <w:t xml:space="preserve"> </w:t>
      </w:r>
      <w:r w:rsidRPr="00791CA2">
        <w:rPr>
          <w:rFonts w:ascii="Calibri" w:hAnsi="Calibri"/>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w:t>
      </w:r>
      <w:r w:rsidRPr="00791CA2">
        <w:rPr>
          <w:rFonts w:ascii="Calibri" w:hAnsi="Calibri"/>
        </w:rPr>
        <w:softHyphen/>
        <w:t>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w:t>
      </w:r>
      <w:r w:rsidRPr="00791CA2">
        <w:rPr>
          <w:rFonts w:ascii="Calibri" w:hAnsi="Calibri"/>
        </w:rPr>
        <w:softHyphen/>
        <w:t xml:space="preserve">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Non interrompe, altresì, la continuità del servizio, l’utilizzazione per la sostituzione del DSGA, ai sensi dell’art. ai sensi dell’art. 14 dell’ipotesi del CCNI 13.5.2015, da parte del personale responsabile amministrativo o assistente amministrativo in scuola diversa da quella di titolarità.</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Ai fini della continuità del servizio non si valuta l’anno in corso.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791CA2" w:rsidRPr="00791CA2" w:rsidRDefault="00791CA2" w:rsidP="00791CA2">
      <w:pPr>
        <w:numPr>
          <w:ilvl w:val="0"/>
          <w:numId w:val="26"/>
        </w:numPr>
        <w:suppressAutoHyphens/>
        <w:autoSpaceDE/>
        <w:spacing w:after="200" w:line="276" w:lineRule="auto"/>
        <w:jc w:val="both"/>
        <w:textAlignment w:val="baseline"/>
        <w:rPr>
          <w:rFonts w:ascii="Calibri" w:hAnsi="Calibri"/>
        </w:rPr>
      </w:pPr>
      <w:r w:rsidRPr="00791CA2">
        <w:rPr>
          <w:rFonts w:ascii="Calibri" w:hAnsi="Calibri"/>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rsidR="00791CA2" w:rsidRPr="00791CA2" w:rsidRDefault="00791CA2" w:rsidP="00791CA2">
      <w:pPr>
        <w:numPr>
          <w:ilvl w:val="0"/>
          <w:numId w:val="26"/>
        </w:numPr>
        <w:suppressAutoHyphens/>
        <w:autoSpaceDE/>
        <w:spacing w:after="200" w:line="276" w:lineRule="auto"/>
        <w:jc w:val="both"/>
        <w:textAlignment w:val="baseline"/>
        <w:rPr>
          <w:rFonts w:ascii="Calibri" w:hAnsi="Calibri"/>
        </w:rPr>
      </w:pPr>
      <w:r w:rsidRPr="00791CA2">
        <w:rPr>
          <w:rFonts w:ascii="Calibri" w:hAnsi="Calibri"/>
        </w:rPr>
        <w:t xml:space="preserve">lettera B) e lettera C) valgono sempre; </w:t>
      </w:r>
    </w:p>
    <w:p w:rsidR="00791CA2" w:rsidRPr="00791CA2" w:rsidRDefault="00791CA2" w:rsidP="00791CA2">
      <w:pPr>
        <w:numPr>
          <w:ilvl w:val="0"/>
          <w:numId w:val="26"/>
        </w:num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hAnsi="Calibri"/>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Il punteggio così calcolato viene utilizzato anche nelle operazioni di trasferimento d’ufficio del soprannumerario.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(5 bis) Per i soli trasferimenti a domanda, le situazioni di cui al presente titolo non si valutano per i trasferimenti nell’ambito della stessa sede (per sede si intende “comune”).</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 (6) Il punteggio va attribuito anche per i figli che compiono i 6 anni o i 18 anni tra il 1°  gennaio e il 31 dicembre dell'anno in cui si effettua il trasferimento.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(7) La valutazione è attribuita nei seguenti casi:</w:t>
      </w:r>
    </w:p>
    <w:p w:rsidR="00791CA2" w:rsidRPr="00791CA2" w:rsidRDefault="00791CA2" w:rsidP="00791CA2">
      <w:pPr>
        <w:numPr>
          <w:ilvl w:val="0"/>
          <w:numId w:val="27"/>
        </w:numPr>
        <w:suppressAutoHyphens/>
        <w:autoSpaceDE/>
        <w:spacing w:after="200" w:line="276" w:lineRule="auto"/>
        <w:jc w:val="both"/>
        <w:textAlignment w:val="baseline"/>
        <w:rPr>
          <w:rFonts w:ascii="Calibri" w:hAnsi="Calibri"/>
        </w:rPr>
      </w:pPr>
      <w:r w:rsidRPr="00791CA2">
        <w:rPr>
          <w:rFonts w:ascii="Calibri" w:hAnsi="Calibri"/>
        </w:rPr>
        <w:t>figlio minorato ovvero coniuge, o genitore, ricoverati permanentemente in istituto di cura;</w:t>
      </w:r>
    </w:p>
    <w:p w:rsidR="00791CA2" w:rsidRPr="00791CA2" w:rsidRDefault="00791CA2" w:rsidP="00791CA2">
      <w:pPr>
        <w:numPr>
          <w:ilvl w:val="0"/>
          <w:numId w:val="27"/>
        </w:numPr>
        <w:suppressAutoHyphens/>
        <w:autoSpaceDE/>
        <w:spacing w:after="200" w:line="276" w:lineRule="auto"/>
        <w:jc w:val="both"/>
        <w:textAlignment w:val="baseline"/>
        <w:rPr>
          <w:rFonts w:ascii="Calibri" w:hAnsi="Calibri"/>
        </w:rPr>
      </w:pPr>
      <w:r w:rsidRPr="00791CA2">
        <w:rPr>
          <w:rFonts w:ascii="Calibri" w:hAnsi="Calibri"/>
        </w:rPr>
        <w:t>figlio minorato, ovvero coniuge, o genitore, bisognosi di cure continuative presso un istituto di cura tali da comportare la necessità di risiedere nella sede dell'istituto medesimo.</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rsidR="00791CA2" w:rsidRPr="00791CA2" w:rsidRDefault="00791CA2" w:rsidP="00791CA2">
      <w:pPr>
        <w:suppressAutoHyphens/>
        <w:autoSpaceDE/>
        <w:spacing w:after="200" w:line="276" w:lineRule="auto"/>
        <w:jc w:val="both"/>
        <w:textAlignment w:val="baseline"/>
        <w:rPr>
          <w:rFonts w:ascii="Calibri" w:hAnsi="Calibri"/>
        </w:rPr>
      </w:pPr>
      <w:r w:rsidRPr="00791CA2">
        <w:rPr>
          <w:rFonts w:ascii="Calibri" w:hAnsi="Calibri"/>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p w:rsidR="00791CA2" w:rsidRPr="00791CA2" w:rsidRDefault="00791CA2" w:rsidP="00791CA2">
      <w:pPr>
        <w:pageBreakBefore/>
        <w:suppressAutoHyphens/>
        <w:autoSpaceDE/>
        <w:spacing w:after="200" w:line="276" w:lineRule="auto"/>
        <w:jc w:val="both"/>
        <w:textAlignment w:val="baseline"/>
        <w:rPr>
          <w:rFonts w:ascii="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b/>
        </w:rPr>
      </w:pPr>
      <w:r w:rsidRPr="00791CA2">
        <w:rPr>
          <w:rFonts w:ascii="Calibri" w:eastAsia="Calibri" w:hAnsi="Calibri"/>
          <w:b/>
        </w:rPr>
        <w:t>ALLEGATO F - ORDINE DELLE OPERAZIONI NEI TRASFERIMENTI E NEI   PASSAGGI DEL PERSONALE ATA</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EFFETTUAZIONE DELLA I FASE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Le operazioni di cui alla prima fase comprendono tanti movimenti quanti sono i comuni della provincia. A tale fase partecipano anche i titolari dei centri territoriali nell’ambito del comune del centro territoriale di titolarità riorganizzato nei centri provinciali per l’istruzione degli adulti secondo quanto previsto dal D.P.R. 29 ottobre 2012 n. 263.</w:t>
      </w:r>
    </w:p>
    <w:p w:rsidR="00791CA2" w:rsidRPr="00791CA2" w:rsidRDefault="00791CA2" w:rsidP="00791CA2">
      <w:pPr>
        <w:suppressAutoHyphens/>
        <w:autoSpaceDE/>
        <w:spacing w:after="200" w:line="276" w:lineRule="auto"/>
        <w:jc w:val="both"/>
        <w:textAlignment w:val="baseline"/>
        <w:rPr>
          <w:rFonts w:ascii="Calibri" w:eastAsia="Calibri" w:hAnsi="Calibri"/>
        </w:rPr>
      </w:pPr>
    </w:p>
    <w:tbl>
      <w:tblPr>
        <w:tblW w:w="9462" w:type="dxa"/>
        <w:tblLayout w:type="fixed"/>
        <w:tblCellMar>
          <w:left w:w="10" w:type="dxa"/>
          <w:right w:w="10" w:type="dxa"/>
        </w:tblCellMar>
        <w:tblLook w:val="0000" w:firstRow="0" w:lastRow="0" w:firstColumn="0" w:lastColumn="0" w:noHBand="0" w:noVBand="0"/>
      </w:tblPr>
      <w:tblGrid>
        <w:gridCol w:w="778"/>
        <w:gridCol w:w="11"/>
        <w:gridCol w:w="8633"/>
        <w:gridCol w:w="40"/>
      </w:tblGrid>
      <w:tr w:rsidR="00791CA2" w:rsidRPr="00791CA2" w:rsidTr="00B62FCC">
        <w:trPr>
          <w:trHeight w:val="270"/>
        </w:trPr>
        <w:tc>
          <w:tcPr>
            <w:tcW w:w="7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A)</w:t>
            </w:r>
          </w:p>
        </w:tc>
        <w:tc>
          <w:tcPr>
            <w:tcW w:w="863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Trasferimenti del personale ATA sulla base di quanto previsto dagli artt. 51 e 52 del presente contratto.</w:t>
            </w:r>
          </w:p>
        </w:tc>
        <w:tc>
          <w:tcPr>
            <w:tcW w:w="40" w:type="dxa"/>
            <w:shd w:val="clear" w:color="auto" w:fill="auto"/>
            <w:tcMar>
              <w:top w:w="0" w:type="dxa"/>
              <w:left w:w="10" w:type="dxa"/>
              <w:bottom w:w="0" w:type="dxa"/>
              <w:right w:w="10" w:type="dxa"/>
            </w:tcMar>
          </w:tcPr>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beneficiario della precedenza di cui al punto I, n. 2) dell’art.47 – titolo III – del presente contratto, indipendentemente dal comune o provincia di provenienza; (sono compresi i trasferimenti interprovinciali)</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del personale perdente posto, trasferito d'ufficio, o a domanda in quanto soprannumerario, nell'ultimo ottennio (precedenza di cui al punto II dell’art. 47), compreso il personale di cui all’art. 51 comma 3 punto II e art. 53 (5), che abbia prodotto domanda per rientrare nella scuola di precedente titolarità(6), qualora in essa si sia ricostituito il posto. In caso di più aspiranti, gli interessati devono essere graduati con il punteggio spettante per il trasferimento a domanda (4). A tale movimento partecipano in subordine anche i docenti inidonei ed i docenti titolari delle classi di concorso C555 e C999 transitati nei profili ATA per l’ultima scuola in cui hanno prestato servizio nell’anno scolastico in cui hanno ottenuto il nuovo inquadramento.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nell'ambito dello stesso istituto da un'area all'altra del personale appartenente al profilo di assistente tecnico.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beneficiario delle precedenze di cui al punto III) – 1), 2) e 3) dell’art. 47, titolo III  del presente contratto.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beneficiario delle precedenze di cui al punto V) dell’art. 47, titolo III del presente contratto, limitatamente ai comuni con più distretti.</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D2)</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in sede ivi compresi i docenti inidonei ed i docenti titolari delle classi di concorso C555 e C999 transitati nei ruoli ATA (1) (2). </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D3)</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appartenente al profilo di assistente tecnico che si muova su un’area diversa da quella di titolarità, beneficiario delle precedenze di cui al punto III) – 1), 2) e 3) dell’art. 47, titolo III del presente contratto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D4)</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del personale appartenente al profilo di assistente tecnico che si muova su un’area diversa da quella di titolarità, beneficiario delle precedenze di cui al punto V) dell’art. 47, titolo III del presente contratto, limitatamente ai comuni con più distretti.</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D5)</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in sede del personale appartenente al profilo di assistente tecnico che si muova su un’area diversa da quella di titolarità, (1) (2).</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del personale perdente posto, trasferito d'ufficio, o a domanda condizionata in quanto soprannumerario, nell'ultimo ottennio - compreso il personale di cui all’art. 51 comma 3 punto II e di cui all’art 53 (5), che abbia prodotto domanda per rientrare nel comune di precedente titolarità, di cui al punto IV) dell’art. 47  – titolo III – del presente contratto. In caso di più aspiranti, gli interessati devono essere graduati con il punteggio spettante per il trasferimento a domanda (3) (4). A tale movimento partecipano in subordine anche i docenti  inidonei ed i docenti titolari delle classi di concorso C555 e C999 transitati nei profili ATA per il comune dell’ultima scuola in cui hanno prestato servizio nell’anno scolastico in cui hanno ottenuto il nuovo inquadramento.</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E1)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del personale perdente posto appartenente al profilo di assistente tecnico che si muova su un’area diversa rispetto a  quella di titolarità, trasferito d'ufficio, o a domanda condizionata in quanto soprannumerario, nell'ultimo ottennio – compreso il personale di cui all’art. 53 (5), che abbia prodotto domanda per rientrare nel comune di precedente titolarità, di cui al punto IV) dell’art. 47 – titolo III – del presente contratto. In caso di più aspiranti, gli interessati devono essere graduati con il punteggio spettante per il trasferimento a domanda (3) (4).</w:t>
            </w:r>
          </w:p>
        </w:tc>
      </w:tr>
      <w:tr w:rsidR="00791CA2" w:rsidRPr="00791CA2" w:rsidTr="00B62FC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F)</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d'ufficio in sede del personale soprannumerario che non abbia prodotto domanda o che, pur avendola prodotta, non abbia ottenuto le scuole richieste (2) ivi compresi i docenti inidonei ed i docenti titolari delle classi di concorso C555 e C999 transitati nei ruoli ATA.</w:t>
            </w:r>
          </w:p>
        </w:tc>
      </w:tr>
      <w:tr w:rsidR="00791CA2" w:rsidRPr="00791CA2" w:rsidTr="00B62FCC">
        <w:trPr>
          <w:trHeight w:val="836"/>
        </w:trPr>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F1)</w:t>
            </w:r>
          </w:p>
        </w:tc>
        <w:tc>
          <w:tcPr>
            <w:tcW w:w="86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d'ufficio in sede del personale soprannumerario appartenente al profilo di assistente tecnico che si muova su un’area diversa rispetto a quella di titolarità, che non abbia prodotto domanda o che, pur avendola prodotta, non abbia ottenuto le scuole richieste (2).</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color w:val="000000"/>
        </w:rPr>
        <w:t>EFFETTUAZIONE DELLA II FASE</w:t>
      </w:r>
    </w:p>
    <w:p w:rsidR="00791CA2" w:rsidRPr="00791CA2"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791CA2">
        <w:rPr>
          <w:rFonts w:ascii="Calibri" w:eastAsia="Calibri" w:hAnsi="Calibri"/>
        </w:rPr>
        <w:t>La seconda fase del movimento concerne i trasferimenti da un comune all’altro della provincia nei confronti dei titolari nella provincia medesima. A tale fase partecipano anche i titolari dei centri territoriali per sedi di comuni diversi rispetto a quello del centro territoriale riorganizzato nei centri provinciali per l’istruzione degli adulti secondo quanto previsto dal D.P.R. 29 ottobre 2012 n. 263.</w:t>
      </w:r>
    </w:p>
    <w:tbl>
      <w:tblPr>
        <w:tblW w:w="9142" w:type="dxa"/>
        <w:tblLayout w:type="fixed"/>
        <w:tblCellMar>
          <w:left w:w="10" w:type="dxa"/>
          <w:right w:w="10" w:type="dxa"/>
        </w:tblCellMar>
        <w:tblLook w:val="0000" w:firstRow="0" w:lastRow="0" w:firstColumn="0" w:lastColumn="0" w:noHBand="0" w:noVBand="0"/>
      </w:tblPr>
      <w:tblGrid>
        <w:gridCol w:w="790"/>
        <w:gridCol w:w="8352"/>
      </w:tblGrid>
      <w:tr w:rsidR="00791CA2" w:rsidRPr="00791CA2" w:rsidTr="00B62FCC">
        <w:trPr>
          <w:trHeight w:val="270"/>
        </w:trPr>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d'ufficio da fuori sede del personale soprannumerario che non abbia prodotto domanda o che, pur avendola prodotta, non abbia ottenuto le scuole richieste (2).</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d'ufficio da fuori sede del personale soprannumerario appartenente al profilo di assistente tecnico che si muova per un’area diversa da quella di titolarità, che non abbia prodotto domanda o che, pur avendola prodotta, non abbia ottenuto le scuole richieste (2).</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beneficiario della precedenza di cui al punto III) dell’art. 47 – titolo III – del presente contratto (1), nell'ambito della provincia nel rispetto delle precedenze previste dal presente contratto.</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B1)</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beneficiario della precedenza di cui al punto V) dell’art. 47 – titolo III – del presente contratto (1), nell'ambito della provincia nel rispetto delle precedenze previste dal presente contratto. </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B2)</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beneficiario della precedenza di cui al punto VI) dell’art. 47 – titolo III – del presente contratto (1), nell'ambito della provincia nel rispetto delle precedenze previste dal presente contratto. </w:t>
            </w:r>
          </w:p>
        </w:tc>
      </w:tr>
      <w:tr w:rsidR="00791CA2" w:rsidRPr="00791CA2" w:rsidTr="00B62FCC">
        <w:tc>
          <w:tcPr>
            <w:tcW w:w="790"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B3)</w:t>
            </w:r>
          </w:p>
        </w:tc>
        <w:tc>
          <w:tcPr>
            <w:tcW w:w="8352" w:type="dxa"/>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beneficiario della precedenza di cui al punto  VII) dell’art. 47 – titolo III – del presente contratto (1), nell'ambito della provincia nel rispetto delle precedenze previste dal presente contratto.</w:t>
            </w:r>
          </w:p>
        </w:tc>
      </w:tr>
      <w:tr w:rsidR="00791CA2" w:rsidRPr="00791CA2" w:rsidTr="00B62FCC">
        <w:tc>
          <w:tcPr>
            <w:tcW w:w="790"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B4)</w:t>
            </w:r>
          </w:p>
        </w:tc>
        <w:tc>
          <w:tcPr>
            <w:tcW w:w="8352"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(1) nell'ambito della provincia del personale che non usufruisce di alcuna preferenza ivi compresi i docenti inidonei ed i docenti titolari delle classi di concorso C555 e C999 transitati nei ruoli ATA.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B5)</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appartenente al profilo di assistente tecnico che si muova per un’area diversa da quella di titolarità beneficiario della precedenza di cui al punto III) dell’art. 47 – titolo III – del  presente contratto (1), nell'ambito della provincia.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B6)</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appartenente al profilo di assistente tecnico che si muova per un’area diversa da quella di titolarità beneficiario della precedenza di cui al punto V) dell’art. 47 – titolo III – del presente contratto (1), nell'ambito della provincia. </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B7)</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appartenente al profilo di assistente tecnico che si muova per un’area diversa da quella di titolarità beneficiario della precedenza di cui al punto VI) dell’art. 47 – titolo III – del presente contratto (1), nell'ambito della provincia.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B8)</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da fuori sede, del personale appartenente al profilo di assistente tecnico che si muova per un’area diversa da quella di titolarità beneficiario della precedenza di cui al punto VII) dell’art. 47 – titolo III – nell'ambito della provincia. </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B9)</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a domanda da fuori sede, del personale appartenente al profilo di assistente tecnico che si muova per un’area diversa da quella di titolarità che non usufruisce di alcuna precedenza.</w:t>
            </w:r>
          </w:p>
        </w:tc>
      </w:tr>
      <w:tr w:rsidR="00791CA2" w:rsidRPr="00791CA2" w:rsidTr="00B62FCC">
        <w:tc>
          <w:tcPr>
            <w:tcW w:w="79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w:t>
            </w:r>
          </w:p>
        </w:tc>
        <w:tc>
          <w:tcPr>
            <w:tcW w:w="835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d’ufficio del personale senza sede di titolarità (art. 53 del presente contratto) ivi compresi i docenti inidonei ed i docenti titolari delle classi di concorso C555 e C999 transitati nei ruoli ATA. </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EFFETTUAZIONE DELLA III FASE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Le operazioni di mobilità relative alla terza fase vengono realizzate secondo l’ordine seguente nel rispetto delle aliquote di cui al  comma 2 dell’art. 46 (Titolo III) del presente contratto. </w:t>
      </w:r>
    </w:p>
    <w:tbl>
      <w:tblPr>
        <w:tblW w:w="9142" w:type="dxa"/>
        <w:tblLayout w:type="fixed"/>
        <w:tblCellMar>
          <w:left w:w="10" w:type="dxa"/>
          <w:right w:w="10" w:type="dxa"/>
        </w:tblCellMar>
        <w:tblLook w:val="0000" w:firstRow="0" w:lastRow="0" w:firstColumn="0" w:lastColumn="0" w:noHBand="0" w:noVBand="0"/>
      </w:tblPr>
      <w:tblGrid>
        <w:gridCol w:w="910"/>
        <w:gridCol w:w="8232"/>
      </w:tblGrid>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A)</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Passaggi a domanda da uno ad altro profilo della stessa area nell’ambito della provincia di tutto il personale che risulti in esubero nella provincia, nel limite delle disponibilità previste dal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degli aspiranti provenienti da altra provincia che risultino beneficiari della precedenza di cui al punto III) dell’art.47 – titolo III – del presente contratto. </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degli aspiranti provenienti da altra provincia che risultino beneficiari della precedenza di cui al punto V) dell’art. 47 – titolo III –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B2)</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degli aspiranti provenienti da altra provincia che risultino beneficiari della precedenza di cui al punto VI) dell’art. 47 – titolo III –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B3)</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Trasferimenti a domanda  del personale beneficiario della precedenza di cui al punto VII) dell’art. 47 -  titolo III – del presente contratto </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B4)</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degli aspiranti provenienti da altra provincia che risultino beneficiari della precedenza di cui al punto VIII)  dell’art. 47 – titolo III –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B5)</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Trasferimenti degli aspiranti provenienti da altra provincia che non usufruiscono di alcuna precedenza ivi compresi i docenti inidonei ed i docenti titolari delle classi di concorso C555 e C999 transitati nei ruoli ATA.</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Passaggi da uno ad altro profilo della stessa area del personale non in soprannumero, beneficiario della precedenza di cui al  punto I), n. 2 – art. 47 – titolo III) del presente contratto.</w:t>
            </w:r>
          </w:p>
        </w:tc>
      </w:tr>
      <w:tr w:rsidR="00791CA2" w:rsidRPr="00791CA2" w:rsidTr="00B62FCC">
        <w:tc>
          <w:tcPr>
            <w:tcW w:w="9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C1)</w:t>
            </w:r>
          </w:p>
        </w:tc>
        <w:tc>
          <w:tcPr>
            <w:tcW w:w="823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Passaggi da uno ad altro profilo della stessa area del personale non in soprannumero.</w:t>
            </w:r>
          </w:p>
        </w:tc>
      </w:tr>
    </w:tbl>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Ferme restando le precedenze sopra richiamate fra i diversi aspiranti  alla stessa sede o al medesimo istituto, dovranno  essere trasferiti quelli con punteggio complessivo più alto  e, a parità di punteggio, i più anziani di età.</w:t>
      </w:r>
    </w:p>
    <w:p w:rsidR="00791CA2" w:rsidRPr="00015AC3" w:rsidRDefault="00791CA2" w:rsidP="00791CA2">
      <w:pPr>
        <w:suppressAutoHyphens/>
        <w:autoSpaceDE/>
        <w:spacing w:after="200" w:line="276" w:lineRule="auto"/>
        <w:jc w:val="both"/>
        <w:textAlignment w:val="baseline"/>
        <w:rPr>
          <w:rFonts w:ascii="Calibri" w:eastAsia="Calibri" w:hAnsi="Calibri"/>
        </w:rPr>
      </w:pPr>
      <w:r w:rsidRPr="00015AC3">
        <w:rPr>
          <w:rFonts w:ascii="Calibri" w:eastAsia="Calibri" w:hAnsi="Calibri"/>
        </w:rPr>
        <w:t>In ciascuna delle tre fasi la precedenza di cui all’art. 47 punto V spetta prima ai genitori anche adottivi del disabile in situazione di gravità. 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791CA2" w:rsidRPr="00015AC3" w:rsidRDefault="00791CA2" w:rsidP="00791CA2">
      <w:pPr>
        <w:suppressAutoHyphens/>
        <w:autoSpaceDE/>
        <w:spacing w:after="200" w:line="276" w:lineRule="auto"/>
        <w:jc w:val="both"/>
        <w:textAlignment w:val="baseline"/>
        <w:rPr>
          <w:rFonts w:ascii="Calibri" w:eastAsia="Calibri" w:hAnsi="Calibri"/>
          <w:sz w:val="22"/>
          <w:szCs w:val="22"/>
          <w:lang w:eastAsia="en-US"/>
        </w:rPr>
      </w:pPr>
      <w:r w:rsidRPr="00015AC3">
        <w:rPr>
          <w:rFonts w:ascii="Calibri" w:eastAsia="Calibri" w:hAnsi="Calibri"/>
        </w:rPr>
        <w:t>Successivamente tale precedenza viene riconosciuta per l’assistenza al coniuge e limitatamente alla I e II fase al solo figlio individuato come referente unico che presta assistenza al genitore disabile in situazione di gravità.</w:t>
      </w:r>
    </w:p>
    <w:p w:rsidR="00791CA2" w:rsidRPr="00791CA2" w:rsidRDefault="00791CA2" w:rsidP="00791CA2">
      <w:pPr>
        <w:suppressAutoHyphens/>
        <w:autoSpaceDE/>
        <w:spacing w:after="200" w:line="276" w:lineRule="auto"/>
        <w:jc w:val="both"/>
        <w:textAlignment w:val="baseline"/>
        <w:rPr>
          <w:rFonts w:ascii="Calibri" w:eastAsia="Calibri" w:hAnsi="Calibri"/>
        </w:rPr>
      </w:pP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NOTE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(1) Per “sede” si intende  “il comune”</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(2) Per i titolari su posti determinati a livello di  distretto intercomunale, per “sede” va inteso il comune sede di distretto.</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 xml:space="preserve">(3) E’ trattato in tal punto dell'ordine delle operazioni anche il personale titolare di istituzioni scolastiche ubicate in comune di nuova istituzione. </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(4) Per il personale titolare in altro comune trasferito nell'ultimo ottennio per soppressione di posto che chiede di tornare alla scuola, ovvero al comune di precedente titolarità, non sono attribuiti i punteggi relativi alle esigenze di famiglia (titolo II della tabella di valutazione per i trasferimenti a domanda) limitatamente alla preferenza riferita alla sola istituzione scolastica di precedente titolarità.</w:t>
      </w:r>
    </w:p>
    <w:p w:rsidR="00791CA2" w:rsidRPr="00791CA2" w:rsidRDefault="00791CA2" w:rsidP="00791CA2">
      <w:pPr>
        <w:suppressAutoHyphens/>
        <w:autoSpaceDE/>
        <w:spacing w:after="200" w:line="276" w:lineRule="auto"/>
        <w:jc w:val="both"/>
        <w:textAlignment w:val="baseline"/>
        <w:rPr>
          <w:rFonts w:ascii="Calibri" w:eastAsia="Calibri" w:hAnsi="Calibri"/>
        </w:rPr>
      </w:pPr>
      <w:r w:rsidRPr="00791CA2">
        <w:rPr>
          <w:rFonts w:ascii="Calibri" w:eastAsia="Calibri" w:hAnsi="Calibri"/>
        </w:rPr>
        <w:t>(5) Per tale personale, in esubero sull’organico provinciale, che chiede di tornare alla scuola o al comune di precedente titolarità, non sono attribuiti i punteggi relativi alle esigenze di famiglia (titolo II delle tabelle di valutazione) limitatamente alla preferenza riferita alla sola istituzione scolastica di precedente titolarità.</w:t>
      </w:r>
    </w:p>
    <w:p w:rsidR="00791CA2" w:rsidRDefault="00791CA2" w:rsidP="00791CA2">
      <w:pPr>
        <w:suppressAutoHyphens/>
        <w:autoSpaceDE/>
        <w:spacing w:after="200" w:line="276" w:lineRule="auto"/>
        <w:textAlignment w:val="baseline"/>
        <w:rPr>
          <w:rFonts w:ascii="Calibri" w:eastAsia="Calibri" w:hAnsi="Calibri"/>
        </w:rPr>
      </w:pPr>
      <w:r w:rsidRPr="00791CA2">
        <w:rPr>
          <w:rFonts w:ascii="Calibri" w:eastAsia="Calibri" w:hAnsi="Calibri"/>
        </w:rPr>
        <w:t>(6) Per il personale appartenente al profilo di assistente tecnico, compreso il personale di cui all’art. 53 (5) il rientro sulla scuola di precedente titolarità è consentito su tutte le aree professionali richieste a domanda.</w:t>
      </w:r>
    </w:p>
    <w:p w:rsidR="00BA7D9A" w:rsidRDefault="00BA7D9A">
      <w:pPr>
        <w:autoSpaceDE/>
        <w:autoSpaceDN/>
        <w:spacing w:after="200" w:line="276" w:lineRule="auto"/>
        <w:rPr>
          <w:rFonts w:ascii="Calibri" w:eastAsia="Calibri" w:hAnsi="Calibri"/>
        </w:rPr>
      </w:pPr>
      <w:r>
        <w:rPr>
          <w:rFonts w:ascii="Calibri" w:eastAsia="Calibri" w:hAnsi="Calibri"/>
        </w:rPr>
        <w:br w:type="page"/>
      </w:r>
    </w:p>
    <w:p w:rsidR="00BA7D9A" w:rsidRPr="00C27758" w:rsidRDefault="00BA7D9A" w:rsidP="00BA7D9A">
      <w:pPr>
        <w:pStyle w:val="testo"/>
        <w:rPr>
          <w:sz w:val="22"/>
          <w:szCs w:val="21"/>
          <w:u w:color="FF0000"/>
        </w:rPr>
      </w:pPr>
      <w:r w:rsidRPr="00C27758">
        <w:rPr>
          <w:sz w:val="22"/>
          <w:szCs w:val="21"/>
          <w:u w:color="FF0000"/>
        </w:rPr>
        <w:t xml:space="preserve">Roma, </w:t>
      </w:r>
      <w:r w:rsidR="003515B5">
        <w:rPr>
          <w:sz w:val="22"/>
          <w:szCs w:val="21"/>
          <w:u w:color="FF0000"/>
        </w:rPr>
        <w:t>8 aprile 2016</w:t>
      </w:r>
    </w:p>
    <w:p w:rsidR="00BA7D9A" w:rsidRPr="00C27758" w:rsidRDefault="00BA7D9A" w:rsidP="00BA7D9A">
      <w:pPr>
        <w:pStyle w:val="testo"/>
        <w:rPr>
          <w:sz w:val="22"/>
          <w:szCs w:val="21"/>
          <w:u w:color="FF0000"/>
        </w:rPr>
      </w:pPr>
    </w:p>
    <w:p w:rsidR="00BA7D9A" w:rsidRDefault="00BA7D9A" w:rsidP="00BA7D9A">
      <w:pPr>
        <w:pStyle w:val="testo"/>
        <w:rPr>
          <w:sz w:val="22"/>
          <w:szCs w:val="21"/>
          <w:u w:color="FF0000"/>
        </w:rPr>
      </w:pPr>
    </w:p>
    <w:p w:rsidR="00BA7D9A" w:rsidRDefault="00BA7D9A" w:rsidP="00BA7D9A">
      <w:pPr>
        <w:pStyle w:val="testo"/>
        <w:rPr>
          <w:sz w:val="22"/>
          <w:szCs w:val="21"/>
          <w:u w:color="FF0000"/>
        </w:rPr>
      </w:pPr>
    </w:p>
    <w:p w:rsidR="00BA7D9A" w:rsidRPr="008908ED" w:rsidRDefault="00BA7D9A" w:rsidP="00BA7D9A">
      <w:pPr>
        <w:pStyle w:val="testo"/>
        <w:rPr>
          <w:sz w:val="22"/>
          <w:szCs w:val="21"/>
          <w:u w:color="FF0000"/>
        </w:rPr>
      </w:pPr>
      <w:r w:rsidRPr="008908ED">
        <w:rPr>
          <w:sz w:val="22"/>
          <w:szCs w:val="21"/>
          <w:u w:color="FF0000"/>
        </w:rPr>
        <w:t>Per l’Amministrazione</w:t>
      </w:r>
      <w:r w:rsidRPr="008908ED">
        <w:rPr>
          <w:sz w:val="22"/>
          <w:szCs w:val="21"/>
          <w:u w:color="FF0000"/>
        </w:rPr>
        <w:tab/>
      </w:r>
      <w:r w:rsidRPr="008908ED">
        <w:rPr>
          <w:sz w:val="22"/>
          <w:szCs w:val="21"/>
          <w:u w:color="FF0000"/>
        </w:rPr>
        <w:tab/>
      </w:r>
      <w:r w:rsidRPr="008908ED">
        <w:rPr>
          <w:sz w:val="22"/>
          <w:szCs w:val="21"/>
          <w:u w:color="FF0000"/>
        </w:rPr>
        <w:tab/>
      </w:r>
      <w:r>
        <w:rPr>
          <w:sz w:val="22"/>
          <w:szCs w:val="21"/>
          <w:u w:color="FF0000"/>
        </w:rPr>
        <w:tab/>
      </w:r>
      <w:r w:rsidRPr="008908ED">
        <w:rPr>
          <w:sz w:val="22"/>
          <w:szCs w:val="21"/>
          <w:u w:color="FF0000"/>
        </w:rPr>
        <w:tab/>
        <w:t>Per le Organizzazioni Sindacali</w:t>
      </w:r>
    </w:p>
    <w:p w:rsidR="00BA7D9A" w:rsidRPr="008908ED" w:rsidRDefault="00BA7D9A" w:rsidP="00BA7D9A">
      <w:pPr>
        <w:pStyle w:val="testo"/>
        <w:rPr>
          <w:sz w:val="22"/>
          <w:szCs w:val="21"/>
          <w:u w:color="FF0000"/>
        </w:rPr>
      </w:pPr>
    </w:p>
    <w:p w:rsidR="00BA7D9A" w:rsidRPr="008908ED" w:rsidRDefault="00BA7D9A" w:rsidP="00BA7D9A">
      <w:pPr>
        <w:pStyle w:val="testo"/>
        <w:rPr>
          <w:sz w:val="22"/>
          <w:szCs w:val="21"/>
          <w:u w:color="FF0000"/>
        </w:rPr>
      </w:pPr>
      <w:r>
        <w:rPr>
          <w:sz w:val="22"/>
          <w:szCs w:val="21"/>
          <w:u w:color="FF0000"/>
        </w:rPr>
        <w:t>____________________________</w:t>
      </w:r>
      <w:r w:rsidRPr="008908ED">
        <w:rPr>
          <w:sz w:val="22"/>
          <w:szCs w:val="21"/>
          <w:u w:color="FF0000"/>
        </w:rPr>
        <w:tab/>
      </w:r>
      <w:r w:rsidRPr="008908ED">
        <w:rPr>
          <w:sz w:val="22"/>
          <w:szCs w:val="21"/>
          <w:u w:color="FF0000"/>
        </w:rPr>
        <w:tab/>
      </w:r>
      <w:r w:rsidRPr="008908ED">
        <w:rPr>
          <w:sz w:val="22"/>
          <w:szCs w:val="21"/>
          <w:u w:color="FF0000"/>
        </w:rPr>
        <w:tab/>
      </w:r>
      <w:r>
        <w:rPr>
          <w:sz w:val="22"/>
          <w:szCs w:val="21"/>
          <w:u w:color="FF0000"/>
        </w:rPr>
        <w:t>F.L.C-C.G.I.L _______________________</w:t>
      </w:r>
    </w:p>
    <w:p w:rsidR="00BA7D9A" w:rsidRPr="008908ED" w:rsidRDefault="00BA7D9A" w:rsidP="00BA7D9A">
      <w:pPr>
        <w:pStyle w:val="testo"/>
        <w:rPr>
          <w:sz w:val="22"/>
          <w:szCs w:val="21"/>
          <w:u w:color="FF0000"/>
        </w:rPr>
      </w:pPr>
    </w:p>
    <w:p w:rsidR="00BA7D9A" w:rsidRPr="008908ED" w:rsidRDefault="00BA7D9A" w:rsidP="00BA7D9A">
      <w:pPr>
        <w:pStyle w:val="testo"/>
        <w:rPr>
          <w:sz w:val="22"/>
          <w:szCs w:val="21"/>
          <w:u w:color="FF0000"/>
        </w:rPr>
      </w:pPr>
      <w:r>
        <w:rPr>
          <w:sz w:val="22"/>
          <w:szCs w:val="21"/>
          <w:u w:color="FF0000"/>
        </w:rPr>
        <w:t>____________________________</w:t>
      </w:r>
      <w:r w:rsidRPr="008908ED">
        <w:rPr>
          <w:sz w:val="22"/>
          <w:szCs w:val="21"/>
          <w:u w:color="FF0000"/>
        </w:rPr>
        <w:tab/>
      </w:r>
      <w:r w:rsidRPr="008908ED">
        <w:rPr>
          <w:sz w:val="22"/>
          <w:szCs w:val="21"/>
          <w:u w:color="FF0000"/>
        </w:rPr>
        <w:tab/>
      </w:r>
      <w:r w:rsidRPr="008908ED">
        <w:rPr>
          <w:sz w:val="22"/>
          <w:szCs w:val="21"/>
          <w:u w:color="FF0000"/>
        </w:rPr>
        <w:tab/>
        <w:t>C</w:t>
      </w:r>
      <w:r>
        <w:rPr>
          <w:sz w:val="22"/>
          <w:szCs w:val="21"/>
          <w:u w:color="FF0000"/>
        </w:rPr>
        <w:t>.I.S.L.Scuola _______________________</w:t>
      </w:r>
    </w:p>
    <w:p w:rsidR="00BA7D9A" w:rsidRPr="008908ED" w:rsidRDefault="00BA7D9A" w:rsidP="00BA7D9A">
      <w:pPr>
        <w:pStyle w:val="testo"/>
        <w:rPr>
          <w:sz w:val="22"/>
          <w:szCs w:val="21"/>
          <w:u w:color="FF0000"/>
        </w:rPr>
      </w:pPr>
    </w:p>
    <w:p w:rsidR="00BA7D9A" w:rsidRPr="008908ED" w:rsidRDefault="00BA7D9A" w:rsidP="00BA7D9A">
      <w:pPr>
        <w:pStyle w:val="testo"/>
        <w:rPr>
          <w:sz w:val="22"/>
          <w:szCs w:val="21"/>
          <w:u w:color="FF0000"/>
        </w:rPr>
      </w:pPr>
      <w:r>
        <w:rPr>
          <w:sz w:val="22"/>
          <w:szCs w:val="21"/>
          <w:u w:color="FF0000"/>
        </w:rPr>
        <w:t>____________________________</w:t>
      </w:r>
      <w:r w:rsidRPr="008908ED">
        <w:rPr>
          <w:sz w:val="22"/>
          <w:szCs w:val="21"/>
          <w:u w:color="FF0000"/>
        </w:rPr>
        <w:tab/>
      </w:r>
      <w:r w:rsidRPr="008908ED">
        <w:rPr>
          <w:sz w:val="22"/>
          <w:szCs w:val="21"/>
          <w:u w:color="FF0000"/>
        </w:rPr>
        <w:tab/>
      </w:r>
      <w:r w:rsidRPr="008908ED">
        <w:rPr>
          <w:sz w:val="22"/>
          <w:szCs w:val="21"/>
          <w:u w:color="FF0000"/>
        </w:rPr>
        <w:tab/>
        <w:t>U.I.L.Scuo</w:t>
      </w:r>
      <w:r>
        <w:rPr>
          <w:sz w:val="22"/>
          <w:szCs w:val="21"/>
          <w:u w:color="FF0000"/>
        </w:rPr>
        <w:t>la _________________________</w:t>
      </w:r>
    </w:p>
    <w:p w:rsidR="00BA7D9A" w:rsidRPr="008908ED" w:rsidRDefault="00BA7D9A" w:rsidP="00BA7D9A">
      <w:pPr>
        <w:pStyle w:val="testo"/>
        <w:rPr>
          <w:sz w:val="22"/>
          <w:szCs w:val="21"/>
          <w:u w:color="FF0000"/>
        </w:rPr>
      </w:pPr>
    </w:p>
    <w:p w:rsidR="00BA7D9A" w:rsidRPr="008908ED" w:rsidRDefault="00BA7D9A" w:rsidP="00BA7D9A">
      <w:pPr>
        <w:pStyle w:val="testo"/>
        <w:ind w:left="5655" w:firstLine="9"/>
        <w:rPr>
          <w:sz w:val="22"/>
          <w:szCs w:val="21"/>
          <w:u w:color="FF0000"/>
        </w:rPr>
      </w:pPr>
      <w:r>
        <w:rPr>
          <w:sz w:val="22"/>
          <w:szCs w:val="21"/>
          <w:u w:color="FF0000"/>
        </w:rPr>
        <w:t>S.N.A.L.S.-C.O.N.F.S.A.L. _____________</w:t>
      </w:r>
    </w:p>
    <w:p w:rsidR="00BA7D9A" w:rsidRPr="008908ED" w:rsidRDefault="00BA7D9A" w:rsidP="00BA7D9A">
      <w:pPr>
        <w:pStyle w:val="testo"/>
        <w:rPr>
          <w:sz w:val="22"/>
          <w:szCs w:val="21"/>
          <w:u w:color="FF0000"/>
        </w:rPr>
      </w:pPr>
    </w:p>
    <w:p w:rsidR="00BA7D9A" w:rsidRPr="00C27758" w:rsidRDefault="00BA7D9A" w:rsidP="00BA7D9A">
      <w:pPr>
        <w:pStyle w:val="testo"/>
        <w:rPr>
          <w:sz w:val="22"/>
          <w:u w:color="FF0000"/>
        </w:rPr>
      </w:pPr>
      <w:r w:rsidRPr="008908ED">
        <w:rPr>
          <w:sz w:val="22"/>
          <w:szCs w:val="21"/>
          <w:u w:color="FF0000"/>
        </w:rPr>
        <w:tab/>
      </w:r>
      <w:r w:rsidRPr="008908ED">
        <w:rPr>
          <w:sz w:val="22"/>
          <w:szCs w:val="21"/>
          <w:u w:color="FF0000"/>
        </w:rPr>
        <w:tab/>
      </w:r>
      <w:r w:rsidRPr="008908ED">
        <w:rPr>
          <w:sz w:val="22"/>
          <w:szCs w:val="21"/>
          <w:u w:color="FF0000"/>
        </w:rPr>
        <w:tab/>
      </w:r>
      <w:r w:rsidRPr="008908ED">
        <w:rPr>
          <w:sz w:val="22"/>
          <w:szCs w:val="21"/>
          <w:u w:color="FF0000"/>
        </w:rPr>
        <w:tab/>
      </w:r>
      <w:r w:rsidRPr="008908ED">
        <w:rPr>
          <w:sz w:val="22"/>
          <w:szCs w:val="21"/>
          <w:u w:color="FF0000"/>
        </w:rPr>
        <w:tab/>
      </w:r>
      <w:r w:rsidRPr="008908ED">
        <w:rPr>
          <w:sz w:val="22"/>
          <w:szCs w:val="21"/>
          <w:u w:color="FF0000"/>
        </w:rPr>
        <w:tab/>
      </w:r>
      <w:r w:rsidRPr="008908ED">
        <w:rPr>
          <w:sz w:val="22"/>
          <w:szCs w:val="21"/>
          <w:u w:color="FF0000"/>
        </w:rPr>
        <w:tab/>
      </w:r>
      <w:r>
        <w:rPr>
          <w:sz w:val="22"/>
          <w:szCs w:val="21"/>
          <w:u w:color="FF0000"/>
        </w:rPr>
        <w:tab/>
      </w:r>
    </w:p>
    <w:p w:rsidR="0050326C" w:rsidRDefault="0050326C">
      <w:pPr>
        <w:autoSpaceDE/>
        <w:autoSpaceDN/>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BA7D9A" w:rsidRPr="00791CA2" w:rsidRDefault="00BA7D9A" w:rsidP="00791CA2">
      <w:pPr>
        <w:suppressAutoHyphens/>
        <w:autoSpaceDE/>
        <w:spacing w:after="200" w:line="276" w:lineRule="auto"/>
        <w:textAlignment w:val="baseline"/>
        <w:rPr>
          <w:rFonts w:ascii="Calibri" w:eastAsia="Calibri" w:hAnsi="Calibri"/>
          <w:sz w:val="22"/>
          <w:szCs w:val="22"/>
          <w:lang w:eastAsia="en-US"/>
        </w:rPr>
      </w:pPr>
    </w:p>
    <w:p w:rsidR="00855DA3" w:rsidRPr="00E159BF" w:rsidRDefault="00855DA3" w:rsidP="00BF703D">
      <w:pPr>
        <w:pStyle w:val="BodyText21"/>
        <w:widowControl/>
        <w:rPr>
          <w:rFonts w:asciiTheme="minorHAnsi" w:hAnsiTheme="minorHAnsi"/>
          <w:b w:val="0"/>
          <w:bCs w:val="0"/>
          <w:u w:color="FF0000"/>
          <w:lang w:val="it-IT"/>
        </w:rPr>
      </w:pPr>
    </w:p>
    <w:sectPr w:rsidR="00855DA3" w:rsidRPr="00E159B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CE" w:rsidRDefault="006E23CE" w:rsidP="00E159BF">
      <w:r>
        <w:separator/>
      </w:r>
    </w:p>
  </w:endnote>
  <w:endnote w:type="continuationSeparator" w:id="0">
    <w:p w:rsidR="006E23CE" w:rsidRDefault="006E23CE" w:rsidP="00E1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CE" w:rsidRDefault="006E23CE" w:rsidP="00E159BF">
      <w:r>
        <w:separator/>
      </w:r>
    </w:p>
  </w:footnote>
  <w:footnote w:type="continuationSeparator" w:id="0">
    <w:p w:rsidR="006E23CE" w:rsidRDefault="006E23CE" w:rsidP="00E159BF">
      <w:r>
        <w:continuationSeparator/>
      </w:r>
    </w:p>
  </w:footnote>
  <w:footnote w:id="1">
    <w:p w:rsidR="00D80F0C" w:rsidRDefault="00D80F0C" w:rsidP="00791CA2">
      <w:pPr>
        <w:pStyle w:val="FootnoteText"/>
        <w:tabs>
          <w:tab w:val="left" w:pos="2200"/>
        </w:tabs>
        <w:jc w:val="both"/>
        <w:rPr>
          <w:i/>
          <w:i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D26"/>
    <w:multiLevelType w:val="multilevel"/>
    <w:tmpl w:val="CEDA27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324DCA"/>
    <w:multiLevelType w:val="hybridMultilevel"/>
    <w:tmpl w:val="F15011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7305D"/>
    <w:multiLevelType w:val="multilevel"/>
    <w:tmpl w:val="17B4B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C001B2"/>
    <w:multiLevelType w:val="hybridMultilevel"/>
    <w:tmpl w:val="60BEB8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0F6ACF"/>
    <w:multiLevelType w:val="hybridMultilevel"/>
    <w:tmpl w:val="0C0EE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824F12"/>
    <w:multiLevelType w:val="hybridMultilevel"/>
    <w:tmpl w:val="1BD0518A"/>
    <w:lvl w:ilvl="0" w:tplc="AF4CA694">
      <w:start w:val="1"/>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0EB1A11"/>
    <w:multiLevelType w:val="hybridMultilevel"/>
    <w:tmpl w:val="9B664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9372B"/>
    <w:multiLevelType w:val="hybridMultilevel"/>
    <w:tmpl w:val="AD88E2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69360C"/>
    <w:multiLevelType w:val="hybridMultilevel"/>
    <w:tmpl w:val="57CE0A6E"/>
    <w:lvl w:ilvl="0" w:tplc="225EEDF8">
      <w:start w:val="3"/>
      <w:numFmt w:val="bullet"/>
      <w:lvlText w:val="-"/>
      <w:lvlJc w:val="left"/>
      <w:pPr>
        <w:ind w:left="720" w:hanging="360"/>
      </w:pPr>
      <w:rPr>
        <w:rFonts w:ascii="Arial" w:hAnsi="Arial"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E7462F"/>
    <w:multiLevelType w:val="hybridMultilevel"/>
    <w:tmpl w:val="8C6A4C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0A09DE"/>
    <w:multiLevelType w:val="multilevel"/>
    <w:tmpl w:val="717AD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3533542"/>
    <w:multiLevelType w:val="hybridMultilevel"/>
    <w:tmpl w:val="BA8656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349C0116"/>
    <w:multiLevelType w:val="multilevel"/>
    <w:tmpl w:val="A3E86B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AF6136"/>
    <w:multiLevelType w:val="hybridMultilevel"/>
    <w:tmpl w:val="B7582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264BC"/>
    <w:multiLevelType w:val="multilevel"/>
    <w:tmpl w:val="87D0C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36D799D"/>
    <w:multiLevelType w:val="hybridMultilevel"/>
    <w:tmpl w:val="99E8C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7F2FAD"/>
    <w:multiLevelType w:val="hybridMultilevel"/>
    <w:tmpl w:val="65668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DD36B1"/>
    <w:multiLevelType w:val="hybridMultilevel"/>
    <w:tmpl w:val="A3F8DA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DA2325"/>
    <w:multiLevelType w:val="hybridMultilevel"/>
    <w:tmpl w:val="D33887C0"/>
    <w:lvl w:ilvl="0" w:tplc="E08CF47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55BD7612"/>
    <w:multiLevelType w:val="hybridMultilevel"/>
    <w:tmpl w:val="C85869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BB11BE"/>
    <w:multiLevelType w:val="hybridMultilevel"/>
    <w:tmpl w:val="767CE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B44EC7"/>
    <w:multiLevelType w:val="multilevel"/>
    <w:tmpl w:val="D070DC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431271"/>
    <w:multiLevelType w:val="hybridMultilevel"/>
    <w:tmpl w:val="691CC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E12E1A"/>
    <w:multiLevelType w:val="multilevel"/>
    <w:tmpl w:val="C18A85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86601D"/>
    <w:multiLevelType w:val="multilevel"/>
    <w:tmpl w:val="234A3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6DF2329C"/>
    <w:multiLevelType w:val="multilevel"/>
    <w:tmpl w:val="A6D4A4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E4948AF"/>
    <w:multiLevelType w:val="multilevel"/>
    <w:tmpl w:val="33F49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971464"/>
    <w:multiLevelType w:val="multilevel"/>
    <w:tmpl w:val="E554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7"/>
  </w:num>
  <w:num w:numId="3">
    <w:abstractNumId w:val="6"/>
  </w:num>
  <w:num w:numId="4">
    <w:abstractNumId w:val="13"/>
  </w:num>
  <w:num w:numId="5">
    <w:abstractNumId w:val="5"/>
  </w:num>
  <w:num w:numId="6">
    <w:abstractNumId w:val="11"/>
  </w:num>
  <w:num w:numId="7">
    <w:abstractNumId w:val="20"/>
  </w:num>
  <w:num w:numId="8">
    <w:abstractNumId w:val="9"/>
  </w:num>
  <w:num w:numId="9">
    <w:abstractNumId w:val="23"/>
  </w:num>
  <w:num w:numId="10">
    <w:abstractNumId w:val="4"/>
  </w:num>
  <w:num w:numId="11">
    <w:abstractNumId w:val="17"/>
  </w:num>
  <w:num w:numId="12">
    <w:abstractNumId w:val="3"/>
  </w:num>
  <w:num w:numId="13">
    <w:abstractNumId w:val="1"/>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2"/>
  </w:num>
  <w:num w:numId="18">
    <w:abstractNumId w:val="0"/>
  </w:num>
  <w:num w:numId="19">
    <w:abstractNumId w:val="10"/>
  </w:num>
  <w:num w:numId="20">
    <w:abstractNumId w:val="22"/>
  </w:num>
  <w:num w:numId="21">
    <w:abstractNumId w:val="12"/>
  </w:num>
  <w:num w:numId="22">
    <w:abstractNumId w:val="24"/>
  </w:num>
  <w:num w:numId="23">
    <w:abstractNumId w:val="15"/>
  </w:num>
  <w:num w:numId="24">
    <w:abstractNumId w:val="25"/>
  </w:num>
  <w:num w:numId="25">
    <w:abstractNumId w:val="27"/>
  </w:num>
  <w:num w:numId="26">
    <w:abstractNumId w:val="29"/>
  </w:num>
  <w:num w:numId="27">
    <w:abstractNumId w:val="28"/>
  </w:num>
  <w:num w:numId="28">
    <w:abstractNumId w:val="21"/>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3D"/>
    <w:rsid w:val="00000CAF"/>
    <w:rsid w:val="00015AC3"/>
    <w:rsid w:val="000208CD"/>
    <w:rsid w:val="000319E4"/>
    <w:rsid w:val="000F6467"/>
    <w:rsid w:val="00135F63"/>
    <w:rsid w:val="00143F74"/>
    <w:rsid w:val="001543D3"/>
    <w:rsid w:val="00197BA9"/>
    <w:rsid w:val="00240233"/>
    <w:rsid w:val="00332C30"/>
    <w:rsid w:val="003515B5"/>
    <w:rsid w:val="00454590"/>
    <w:rsid w:val="0050326C"/>
    <w:rsid w:val="00517AA3"/>
    <w:rsid w:val="005813C4"/>
    <w:rsid w:val="005A304D"/>
    <w:rsid w:val="00641C5B"/>
    <w:rsid w:val="00655174"/>
    <w:rsid w:val="00695A90"/>
    <w:rsid w:val="006A306D"/>
    <w:rsid w:val="006E23CE"/>
    <w:rsid w:val="007574F1"/>
    <w:rsid w:val="0079168D"/>
    <w:rsid w:val="00791CA2"/>
    <w:rsid w:val="007C3458"/>
    <w:rsid w:val="007F3363"/>
    <w:rsid w:val="007F7431"/>
    <w:rsid w:val="00823FA9"/>
    <w:rsid w:val="00855DA3"/>
    <w:rsid w:val="00864F4B"/>
    <w:rsid w:val="008B1C2E"/>
    <w:rsid w:val="008D0141"/>
    <w:rsid w:val="00931FF4"/>
    <w:rsid w:val="009724B2"/>
    <w:rsid w:val="009C0CE4"/>
    <w:rsid w:val="00A14E3D"/>
    <w:rsid w:val="00A16DF1"/>
    <w:rsid w:val="00A22DA6"/>
    <w:rsid w:val="00A46A64"/>
    <w:rsid w:val="00A471FA"/>
    <w:rsid w:val="00A6557C"/>
    <w:rsid w:val="00AA0E42"/>
    <w:rsid w:val="00AF09F0"/>
    <w:rsid w:val="00B04153"/>
    <w:rsid w:val="00B04BB5"/>
    <w:rsid w:val="00B603E2"/>
    <w:rsid w:val="00B60CF7"/>
    <w:rsid w:val="00B60DEC"/>
    <w:rsid w:val="00B62FCC"/>
    <w:rsid w:val="00B76543"/>
    <w:rsid w:val="00BA7D9A"/>
    <w:rsid w:val="00BE7951"/>
    <w:rsid w:val="00BF5D26"/>
    <w:rsid w:val="00BF703D"/>
    <w:rsid w:val="00C6395F"/>
    <w:rsid w:val="00C64E34"/>
    <w:rsid w:val="00CA13C3"/>
    <w:rsid w:val="00D17BD6"/>
    <w:rsid w:val="00D56A04"/>
    <w:rsid w:val="00D80F0C"/>
    <w:rsid w:val="00D94089"/>
    <w:rsid w:val="00DC0BED"/>
    <w:rsid w:val="00DE26BF"/>
    <w:rsid w:val="00E14857"/>
    <w:rsid w:val="00E159BF"/>
    <w:rsid w:val="00E20782"/>
    <w:rsid w:val="00E45946"/>
    <w:rsid w:val="00E61466"/>
    <w:rsid w:val="00E83F22"/>
    <w:rsid w:val="00F15085"/>
    <w:rsid w:val="00F17CD6"/>
    <w:rsid w:val="00F3431C"/>
    <w:rsid w:val="00F43168"/>
    <w:rsid w:val="00FC7FD8"/>
    <w:rsid w:val="00FD1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CEECBED-F397-48CF-B9F9-8553B069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3D"/>
    <w:pPr>
      <w:autoSpaceDE w:val="0"/>
      <w:autoSpaceDN w:val="0"/>
      <w:spacing w:after="0" w:line="240" w:lineRule="auto"/>
    </w:pPr>
    <w:rPr>
      <w:rFonts w:ascii="Times New Roman" w:eastAsia="Times New Roman" w:hAnsi="Times New Roman" w:cs="Times New Roman"/>
      <w:sz w:val="20"/>
      <w:szCs w:val="20"/>
      <w:lang w:eastAsia="it-IT"/>
    </w:rPr>
  </w:style>
  <w:style w:type="paragraph" w:styleId="Heading1">
    <w:name w:val="heading 1"/>
    <w:basedOn w:val="Normal"/>
    <w:next w:val="Normal"/>
    <w:link w:val="Heading1Char"/>
    <w:qFormat/>
    <w:rsid w:val="00BF703D"/>
    <w:pPr>
      <w:spacing w:before="120" w:after="120"/>
      <w:jc w:val="center"/>
      <w:outlineLvl w:val="0"/>
    </w:pPr>
    <w:rPr>
      <w:b/>
      <w:bCs/>
      <w:sz w:val="28"/>
      <w:szCs w:val="28"/>
    </w:rPr>
  </w:style>
  <w:style w:type="paragraph" w:styleId="Heading2">
    <w:name w:val="heading 2"/>
    <w:basedOn w:val="Normal"/>
    <w:next w:val="Normal"/>
    <w:link w:val="Heading2Char"/>
    <w:uiPriority w:val="9"/>
    <w:semiHidden/>
    <w:unhideWhenUsed/>
    <w:qFormat/>
    <w:rsid w:val="00855DA3"/>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03D"/>
    <w:rPr>
      <w:rFonts w:ascii="Times New Roman" w:eastAsia="Times New Roman" w:hAnsi="Times New Roman" w:cs="Times New Roman"/>
      <w:b/>
      <w:bCs/>
      <w:sz w:val="28"/>
      <w:szCs w:val="28"/>
      <w:lang w:eastAsia="it-IT"/>
    </w:rPr>
  </w:style>
  <w:style w:type="paragraph" w:customStyle="1" w:styleId="testo">
    <w:name w:val="testo"/>
    <w:basedOn w:val="Normal"/>
    <w:rsid w:val="00BF703D"/>
    <w:pPr>
      <w:ind w:left="567"/>
      <w:jc w:val="both"/>
    </w:pPr>
  </w:style>
  <w:style w:type="paragraph" w:customStyle="1" w:styleId="articolo">
    <w:name w:val="articolo"/>
    <w:basedOn w:val="Normal"/>
    <w:rsid w:val="00BF703D"/>
    <w:pPr>
      <w:jc w:val="center"/>
    </w:pPr>
  </w:style>
  <w:style w:type="paragraph" w:customStyle="1" w:styleId="BodyText21">
    <w:name w:val="Body Text 21"/>
    <w:basedOn w:val="Normal"/>
    <w:rsid w:val="00BF703D"/>
    <w:pPr>
      <w:widowControl w:val="0"/>
      <w:jc w:val="both"/>
    </w:pPr>
    <w:rPr>
      <w:b/>
      <w:bCs/>
      <w:lang w:val="en-US"/>
    </w:rPr>
  </w:style>
  <w:style w:type="paragraph" w:styleId="Header">
    <w:name w:val="header"/>
    <w:basedOn w:val="Normal"/>
    <w:link w:val="HeaderChar"/>
    <w:uiPriority w:val="99"/>
    <w:unhideWhenUsed/>
    <w:rsid w:val="00E159BF"/>
    <w:pPr>
      <w:tabs>
        <w:tab w:val="center" w:pos="4819"/>
        <w:tab w:val="right" w:pos="9638"/>
      </w:tabs>
    </w:pPr>
  </w:style>
  <w:style w:type="character" w:customStyle="1" w:styleId="HeaderChar">
    <w:name w:val="Header Char"/>
    <w:basedOn w:val="DefaultParagraphFont"/>
    <w:link w:val="Header"/>
    <w:uiPriority w:val="99"/>
    <w:rsid w:val="00E159BF"/>
    <w:rPr>
      <w:rFonts w:ascii="Times New Roman" w:eastAsia="Times New Roman" w:hAnsi="Times New Roman" w:cs="Times New Roman"/>
      <w:sz w:val="20"/>
      <w:szCs w:val="20"/>
      <w:lang w:eastAsia="it-IT"/>
    </w:rPr>
  </w:style>
  <w:style w:type="paragraph" w:styleId="Footer">
    <w:name w:val="footer"/>
    <w:basedOn w:val="Normal"/>
    <w:link w:val="FooterChar"/>
    <w:uiPriority w:val="99"/>
    <w:unhideWhenUsed/>
    <w:rsid w:val="00E159BF"/>
    <w:pPr>
      <w:tabs>
        <w:tab w:val="center" w:pos="4819"/>
        <w:tab w:val="right" w:pos="9638"/>
      </w:tabs>
    </w:pPr>
  </w:style>
  <w:style w:type="character" w:customStyle="1" w:styleId="FooterChar">
    <w:name w:val="Footer Char"/>
    <w:basedOn w:val="DefaultParagraphFont"/>
    <w:link w:val="Footer"/>
    <w:uiPriority w:val="99"/>
    <w:rsid w:val="00E159BF"/>
    <w:rPr>
      <w:rFonts w:ascii="Times New Roman" w:eastAsia="Times New Roman" w:hAnsi="Times New Roman" w:cs="Times New Roman"/>
      <w:sz w:val="20"/>
      <w:szCs w:val="20"/>
      <w:lang w:eastAsia="it-IT"/>
    </w:rPr>
  </w:style>
  <w:style w:type="character" w:customStyle="1" w:styleId="Heading2Char">
    <w:name w:val="Heading 2 Char"/>
    <w:basedOn w:val="DefaultParagraphFont"/>
    <w:link w:val="Heading2"/>
    <w:uiPriority w:val="9"/>
    <w:semiHidden/>
    <w:rsid w:val="00855DA3"/>
    <w:rPr>
      <w:rFonts w:asciiTheme="majorHAnsi" w:eastAsiaTheme="majorEastAsia" w:hAnsiTheme="majorHAnsi" w:cstheme="majorBidi"/>
      <w:b/>
      <w:bCs/>
      <w:color w:val="4F81BD" w:themeColor="accent1"/>
      <w:sz w:val="26"/>
      <w:szCs w:val="26"/>
    </w:rPr>
  </w:style>
  <w:style w:type="numbering" w:customStyle="1" w:styleId="Nessunelenco1">
    <w:name w:val="Nessun elenco1"/>
    <w:next w:val="NoList"/>
    <w:uiPriority w:val="99"/>
    <w:semiHidden/>
    <w:unhideWhenUsed/>
    <w:rsid w:val="00855DA3"/>
  </w:style>
  <w:style w:type="paragraph" w:styleId="ListParagraph">
    <w:name w:val="List Paragraph"/>
    <w:basedOn w:val="Normal"/>
    <w:uiPriority w:val="34"/>
    <w:qFormat/>
    <w:rsid w:val="00855DA3"/>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semiHidden/>
    <w:rsid w:val="00855DA3"/>
    <w:rPr>
      <w:vertAlign w:val="superscript"/>
    </w:rPr>
  </w:style>
  <w:style w:type="paragraph" w:styleId="FootnoteText">
    <w:name w:val="footnote text"/>
    <w:basedOn w:val="Normal"/>
    <w:link w:val="FootnoteTextChar"/>
    <w:semiHidden/>
    <w:rsid w:val="00855DA3"/>
  </w:style>
  <w:style w:type="character" w:customStyle="1" w:styleId="FootnoteTextChar">
    <w:name w:val="Footnote Text Char"/>
    <w:basedOn w:val="DefaultParagraphFont"/>
    <w:link w:val="FootnoteText"/>
    <w:semiHidden/>
    <w:rsid w:val="00855DA3"/>
    <w:rPr>
      <w:rFonts w:ascii="Times New Roman" w:eastAsia="Times New Roman" w:hAnsi="Times New Roman" w:cs="Times New Roman"/>
      <w:sz w:val="20"/>
      <w:szCs w:val="20"/>
      <w:lang w:eastAsia="it-IT"/>
    </w:rPr>
  </w:style>
  <w:style w:type="numbering" w:customStyle="1" w:styleId="Nessunelenco2">
    <w:name w:val="Nessun elenco2"/>
    <w:next w:val="NoList"/>
    <w:uiPriority w:val="99"/>
    <w:semiHidden/>
    <w:unhideWhenUsed/>
    <w:rsid w:val="00791CA2"/>
  </w:style>
  <w:style w:type="paragraph" w:styleId="BalloonText">
    <w:name w:val="Balloon Text"/>
    <w:basedOn w:val="Normal"/>
    <w:link w:val="BalloonTextChar"/>
    <w:uiPriority w:val="99"/>
    <w:semiHidden/>
    <w:unhideWhenUsed/>
    <w:rsid w:val="00015AC3"/>
    <w:rPr>
      <w:rFonts w:ascii="Tahoma" w:hAnsi="Tahoma" w:cs="Tahoma"/>
      <w:sz w:val="16"/>
      <w:szCs w:val="16"/>
    </w:rPr>
  </w:style>
  <w:style w:type="character" w:customStyle="1" w:styleId="BalloonTextChar">
    <w:name w:val="Balloon Text Char"/>
    <w:basedOn w:val="DefaultParagraphFont"/>
    <w:link w:val="BalloonText"/>
    <w:uiPriority w:val="99"/>
    <w:semiHidden/>
    <w:rsid w:val="00015AC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56071</Words>
  <Characters>319609</Characters>
  <Application>Microsoft Office Word</Application>
  <DocSecurity>4</DocSecurity>
  <Lines>2663</Lines>
  <Paragraphs>749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 Giorgio, Barbara</cp:lastModifiedBy>
  <cp:revision>2</cp:revision>
  <cp:lastPrinted>2016-04-08T10:02:00Z</cp:lastPrinted>
  <dcterms:created xsi:type="dcterms:W3CDTF">2016-04-08T16:14:00Z</dcterms:created>
  <dcterms:modified xsi:type="dcterms:W3CDTF">2016-04-08T16:14:00Z</dcterms:modified>
</cp:coreProperties>
</file>